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0C8FD" w14:textId="07D63A9E" w:rsidR="000970E9" w:rsidRDefault="00576528" w:rsidP="0095799D">
      <w:pPr>
        <w:rPr>
          <w:sz w:val="35"/>
          <w:szCs w:val="35"/>
        </w:rPr>
      </w:pPr>
      <w:bookmarkStart w:id="0" w:name="_GoBack"/>
      <w:bookmarkEnd w:id="0"/>
      <w:r w:rsidRPr="000E75E1">
        <w:rPr>
          <w:noProof/>
          <w:lang w:eastAsia="fr-FR"/>
        </w:rPr>
        <w:drawing>
          <wp:inline distT="0" distB="0" distL="0" distR="0" wp14:anchorId="4093725A" wp14:editId="08C5AB8D">
            <wp:extent cx="5503545" cy="1080447"/>
            <wp:effectExtent l="0" t="0" r="1905" b="5715"/>
            <wp:docPr id="1" name="Image 1" descr="C:\Users\stavernier\AppData\Local\Microsoft\Windows\Temporary Internet Files\Content.IE5\7A4XD0XD\LOGO DEPT43_2018_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vernier\AppData\Local\Microsoft\Windows\Temporary Internet Files\Content.IE5\7A4XD0XD\LOGO DEPT43_2018_H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49209" cy="1089412"/>
                    </a:xfrm>
                    <a:prstGeom prst="rect">
                      <a:avLst/>
                    </a:prstGeom>
                    <a:noFill/>
                    <a:ln>
                      <a:noFill/>
                    </a:ln>
                  </pic:spPr>
                </pic:pic>
              </a:graphicData>
            </a:graphic>
          </wp:inline>
        </w:drawing>
      </w:r>
    </w:p>
    <w:p w14:paraId="56E780B7" w14:textId="77777777" w:rsidR="000970E9" w:rsidRDefault="000970E9" w:rsidP="0095799D">
      <w:pPr>
        <w:rPr>
          <w:sz w:val="35"/>
          <w:szCs w:val="35"/>
        </w:rPr>
      </w:pPr>
    </w:p>
    <w:p w14:paraId="0A41D29D" w14:textId="77777777" w:rsidR="000970E9" w:rsidRDefault="000970E9" w:rsidP="0095799D">
      <w:pPr>
        <w:rPr>
          <w:sz w:val="35"/>
          <w:szCs w:val="35"/>
        </w:rPr>
      </w:pPr>
    </w:p>
    <w:p w14:paraId="206B5160" w14:textId="345972EB" w:rsidR="000970E9" w:rsidRDefault="000970E9" w:rsidP="0095799D">
      <w:pPr>
        <w:rPr>
          <w:rFonts w:ascii="Times New Roman" w:hAnsi="Times New Roman" w:cs="Times New Roman"/>
          <w:b/>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970E9">
        <w:rPr>
          <w:rFonts w:ascii="Times New Roman" w:hAnsi="Times New Roman" w:cs="Times New Roman"/>
          <w:b/>
          <w:color w:val="000000" w:themeColor="text1"/>
          <w:sz w:val="160"/>
          <w:szCs w:val="1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w:t>MEMENTO</w:t>
      </w:r>
    </w:p>
    <w:p w14:paraId="7210EBB1" w14:textId="77777777" w:rsidR="000970E9" w:rsidRPr="000970E9" w:rsidRDefault="000970E9" w:rsidP="0095799D">
      <w:pPr>
        <w:rPr>
          <w:rFonts w:ascii="Times New Roman" w:hAnsi="Times New Roman" w:cs="Times New Roman"/>
          <w:b/>
          <w:color w:val="000000" w:themeColor="text1"/>
          <w:sz w:val="60"/>
          <w:szCs w:val="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1A397441" w14:textId="77777777" w:rsidR="000970E9" w:rsidRDefault="000970E9" w:rsidP="000970E9">
      <w:pPr>
        <w:jc w:val="center"/>
        <w:rPr>
          <w:sz w:val="44"/>
          <w:szCs w:val="44"/>
        </w:rPr>
      </w:pPr>
      <w:r w:rsidRPr="000970E9">
        <w:rPr>
          <w:sz w:val="44"/>
          <w:szCs w:val="44"/>
        </w:rPr>
        <w:t>Sur</w:t>
      </w:r>
    </w:p>
    <w:p w14:paraId="5D4728DE" w14:textId="77777777" w:rsidR="000970E9" w:rsidRPr="000970E9" w:rsidRDefault="000970E9" w:rsidP="000970E9">
      <w:pPr>
        <w:jc w:val="center"/>
        <w:rPr>
          <w:sz w:val="44"/>
          <w:szCs w:val="44"/>
        </w:rPr>
      </w:pPr>
    </w:p>
    <w:p w14:paraId="65B6E419" w14:textId="11534B9B" w:rsidR="000970E9" w:rsidRPr="000970E9" w:rsidRDefault="000970E9" w:rsidP="000970E9">
      <w:pPr>
        <w:jc w:val="center"/>
        <w:rPr>
          <w:sz w:val="44"/>
          <w:szCs w:val="44"/>
        </w:rPr>
      </w:pPr>
      <w:r w:rsidRPr="000970E9">
        <w:rPr>
          <w:sz w:val="44"/>
          <w:szCs w:val="44"/>
        </w:rPr>
        <w:t>L’Aide Sociale à l’Hébergement des personnes âgées</w:t>
      </w:r>
    </w:p>
    <w:p w14:paraId="501DA3F2" w14:textId="77777777" w:rsidR="000970E9" w:rsidRDefault="000970E9" w:rsidP="0095799D">
      <w:pPr>
        <w:rPr>
          <w:sz w:val="35"/>
          <w:szCs w:val="35"/>
        </w:rPr>
      </w:pPr>
    </w:p>
    <w:p w14:paraId="1C274D1D" w14:textId="77777777" w:rsidR="000970E9" w:rsidRDefault="000970E9" w:rsidP="0095799D">
      <w:pPr>
        <w:rPr>
          <w:sz w:val="35"/>
          <w:szCs w:val="35"/>
        </w:rPr>
      </w:pPr>
    </w:p>
    <w:p w14:paraId="2AC60EFA" w14:textId="77777777" w:rsidR="000970E9" w:rsidRDefault="000970E9" w:rsidP="0095799D">
      <w:pPr>
        <w:rPr>
          <w:sz w:val="35"/>
          <w:szCs w:val="35"/>
        </w:rPr>
      </w:pPr>
    </w:p>
    <w:p w14:paraId="0B396491" w14:textId="77777777" w:rsidR="000970E9" w:rsidRDefault="000970E9" w:rsidP="0095799D">
      <w:pPr>
        <w:rPr>
          <w:sz w:val="35"/>
          <w:szCs w:val="35"/>
        </w:rPr>
      </w:pPr>
    </w:p>
    <w:p w14:paraId="33D3B6B0" w14:textId="77777777" w:rsidR="000970E9" w:rsidRDefault="000970E9" w:rsidP="0095799D">
      <w:pPr>
        <w:rPr>
          <w:sz w:val="35"/>
          <w:szCs w:val="35"/>
        </w:rPr>
      </w:pPr>
    </w:p>
    <w:p w14:paraId="5C1457A0" w14:textId="77777777" w:rsidR="000970E9" w:rsidRDefault="000970E9" w:rsidP="0095799D">
      <w:pPr>
        <w:rPr>
          <w:sz w:val="35"/>
          <w:szCs w:val="35"/>
        </w:rPr>
      </w:pPr>
    </w:p>
    <w:p w14:paraId="13727F3A" w14:textId="77777777" w:rsidR="000970E9" w:rsidRDefault="000970E9" w:rsidP="0095799D">
      <w:pPr>
        <w:rPr>
          <w:sz w:val="35"/>
          <w:szCs w:val="35"/>
        </w:rPr>
      </w:pPr>
    </w:p>
    <w:p w14:paraId="2A878F57" w14:textId="43C9A117" w:rsidR="000970E9" w:rsidRPr="00576528" w:rsidRDefault="00384514" w:rsidP="0095799D">
      <w:pPr>
        <w:rPr>
          <w:sz w:val="28"/>
          <w:szCs w:val="28"/>
        </w:rPr>
      </w:pPr>
      <w:r>
        <w:rPr>
          <w:sz w:val="28"/>
          <w:szCs w:val="28"/>
        </w:rPr>
        <w:t>Juin</w:t>
      </w:r>
      <w:r w:rsidR="00576528" w:rsidRPr="00576528">
        <w:rPr>
          <w:sz w:val="28"/>
          <w:szCs w:val="28"/>
        </w:rPr>
        <w:t xml:space="preserve"> 2021</w:t>
      </w:r>
    </w:p>
    <w:p w14:paraId="6D177E07" w14:textId="77777777" w:rsidR="0095799D" w:rsidRPr="000970E9" w:rsidRDefault="0095799D" w:rsidP="000970E9">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35"/>
          <w:szCs w:val="35"/>
        </w:rPr>
      </w:pPr>
      <w:r w:rsidRPr="000970E9">
        <w:rPr>
          <w:b/>
          <w:sz w:val="35"/>
          <w:szCs w:val="35"/>
        </w:rPr>
        <w:t>Préambule</w:t>
      </w:r>
    </w:p>
    <w:p w14:paraId="476E3FB7" w14:textId="77777777" w:rsidR="000970E9" w:rsidRDefault="000970E9" w:rsidP="0095799D">
      <w:pPr>
        <w:rPr>
          <w:sz w:val="25"/>
          <w:szCs w:val="25"/>
        </w:rPr>
      </w:pPr>
    </w:p>
    <w:p w14:paraId="381252F8" w14:textId="77777777" w:rsidR="000970E9" w:rsidRDefault="0095799D" w:rsidP="000970E9">
      <w:pPr>
        <w:jc w:val="both"/>
        <w:rPr>
          <w:rFonts w:cstheme="minorHAnsi"/>
          <w:sz w:val="24"/>
          <w:szCs w:val="24"/>
        </w:rPr>
      </w:pPr>
      <w:r w:rsidRPr="000970E9">
        <w:rPr>
          <w:rFonts w:cstheme="minorHAnsi"/>
          <w:sz w:val="24"/>
          <w:szCs w:val="24"/>
        </w:rPr>
        <w:t>Ce mémento a pour objectif d’accompagner l’ensemble des bénéficiaires et des partenaires en complément du</w:t>
      </w:r>
      <w:r w:rsidR="000970E9">
        <w:rPr>
          <w:rFonts w:cstheme="minorHAnsi"/>
          <w:sz w:val="24"/>
          <w:szCs w:val="24"/>
        </w:rPr>
        <w:t xml:space="preserve"> </w:t>
      </w:r>
      <w:r w:rsidRPr="000970E9">
        <w:rPr>
          <w:rFonts w:cstheme="minorHAnsi"/>
          <w:sz w:val="24"/>
          <w:szCs w:val="24"/>
        </w:rPr>
        <w:t xml:space="preserve">Règlement Départemental d’Aide Sociale (que vous pouvez télécharger sur le site du </w:t>
      </w:r>
      <w:r w:rsidR="000970E9">
        <w:rPr>
          <w:rFonts w:cstheme="minorHAnsi"/>
          <w:sz w:val="24"/>
          <w:szCs w:val="24"/>
        </w:rPr>
        <w:t>Conseil Départemental : www.hauteloire.fr</w:t>
      </w:r>
      <w:r w:rsidRPr="000970E9">
        <w:rPr>
          <w:rFonts w:cstheme="minorHAnsi"/>
          <w:sz w:val="24"/>
          <w:szCs w:val="24"/>
        </w:rPr>
        <w:t xml:space="preserve">) quant à la compréhension des règles relatives aux prestations desservies par le Conseil </w:t>
      </w:r>
      <w:r w:rsidR="000970E9">
        <w:rPr>
          <w:rFonts w:cstheme="minorHAnsi"/>
          <w:sz w:val="24"/>
          <w:szCs w:val="24"/>
        </w:rPr>
        <w:t>Départemental</w:t>
      </w:r>
      <w:r w:rsidRPr="000970E9">
        <w:rPr>
          <w:rFonts w:cstheme="minorHAnsi"/>
          <w:sz w:val="24"/>
          <w:szCs w:val="24"/>
        </w:rPr>
        <w:t xml:space="preserve"> de</w:t>
      </w:r>
      <w:r w:rsidR="000970E9">
        <w:rPr>
          <w:rFonts w:cstheme="minorHAnsi"/>
          <w:sz w:val="24"/>
          <w:szCs w:val="24"/>
        </w:rPr>
        <w:t xml:space="preserve"> </w:t>
      </w:r>
      <w:r w:rsidRPr="000970E9">
        <w:rPr>
          <w:rFonts w:cstheme="minorHAnsi"/>
          <w:sz w:val="24"/>
          <w:szCs w:val="24"/>
        </w:rPr>
        <w:t>la Haute-Loire afin d’accompagner les personnes relevant de l’aide sociale à l’hébergement pour les personnes</w:t>
      </w:r>
      <w:r w:rsidR="000970E9">
        <w:rPr>
          <w:rFonts w:cstheme="minorHAnsi"/>
          <w:sz w:val="24"/>
          <w:szCs w:val="24"/>
        </w:rPr>
        <w:t xml:space="preserve"> </w:t>
      </w:r>
      <w:r w:rsidRPr="000970E9">
        <w:rPr>
          <w:rFonts w:cstheme="minorHAnsi"/>
          <w:sz w:val="24"/>
          <w:szCs w:val="24"/>
        </w:rPr>
        <w:t>âgées.</w:t>
      </w:r>
    </w:p>
    <w:p w14:paraId="1E6E64D6" w14:textId="77777777" w:rsidR="000970E9" w:rsidRDefault="0095799D" w:rsidP="000970E9">
      <w:pPr>
        <w:jc w:val="both"/>
        <w:rPr>
          <w:rFonts w:cstheme="minorHAnsi"/>
          <w:sz w:val="24"/>
          <w:szCs w:val="24"/>
        </w:rPr>
      </w:pPr>
      <w:r w:rsidRPr="000970E9">
        <w:rPr>
          <w:rFonts w:cstheme="minorHAnsi"/>
          <w:sz w:val="24"/>
          <w:szCs w:val="24"/>
        </w:rPr>
        <w:lastRenderedPageBreak/>
        <w:t xml:space="preserve">Pour les personnes âgées, l’aide sociale à l’hébergement permet d’accompagner les bénéficiaires </w:t>
      </w:r>
      <w:r w:rsidR="000970E9">
        <w:rPr>
          <w:rFonts w:cstheme="minorHAnsi"/>
          <w:sz w:val="24"/>
          <w:szCs w:val="24"/>
        </w:rPr>
        <w:t xml:space="preserve">(dont les ressources propres ainsi que celles de leurs obligés alimentaires sont insuffisantes) </w:t>
      </w:r>
      <w:r w:rsidRPr="000970E9">
        <w:rPr>
          <w:rFonts w:cstheme="minorHAnsi"/>
          <w:sz w:val="24"/>
          <w:szCs w:val="24"/>
        </w:rPr>
        <w:t>sur le paiement</w:t>
      </w:r>
      <w:r w:rsidR="000970E9">
        <w:rPr>
          <w:rFonts w:cstheme="minorHAnsi"/>
          <w:sz w:val="24"/>
          <w:szCs w:val="24"/>
        </w:rPr>
        <w:t xml:space="preserve"> </w:t>
      </w:r>
      <w:r w:rsidRPr="000970E9">
        <w:rPr>
          <w:rFonts w:cstheme="minorHAnsi"/>
          <w:sz w:val="24"/>
          <w:szCs w:val="24"/>
        </w:rPr>
        <w:t>des frais des Etablissements Hébergeant des Personnes Agées Dépendantes – EHPAD que l’on connaît plus</w:t>
      </w:r>
      <w:r w:rsidR="000970E9">
        <w:rPr>
          <w:rFonts w:cstheme="minorHAnsi"/>
          <w:sz w:val="24"/>
          <w:szCs w:val="24"/>
        </w:rPr>
        <w:t xml:space="preserve"> </w:t>
      </w:r>
      <w:r w:rsidRPr="000970E9">
        <w:rPr>
          <w:rFonts w:cstheme="minorHAnsi"/>
          <w:sz w:val="24"/>
          <w:szCs w:val="24"/>
        </w:rPr>
        <w:t>couramment sous le nom de maison de retraite.</w:t>
      </w:r>
      <w:r w:rsidR="000970E9">
        <w:rPr>
          <w:rFonts w:cstheme="minorHAnsi"/>
          <w:sz w:val="24"/>
          <w:szCs w:val="24"/>
        </w:rPr>
        <w:t xml:space="preserve"> </w:t>
      </w:r>
      <w:r w:rsidRPr="000970E9">
        <w:rPr>
          <w:rFonts w:cstheme="minorHAnsi"/>
          <w:sz w:val="24"/>
          <w:szCs w:val="24"/>
        </w:rPr>
        <w:t>Vous trouverez dans ce mémento deux parties : une introduction théorique schématique permettant de</w:t>
      </w:r>
      <w:r w:rsidR="000970E9">
        <w:rPr>
          <w:rFonts w:cstheme="minorHAnsi"/>
          <w:sz w:val="24"/>
          <w:szCs w:val="24"/>
        </w:rPr>
        <w:t xml:space="preserve"> </w:t>
      </w:r>
      <w:r w:rsidRPr="000970E9">
        <w:rPr>
          <w:rFonts w:cstheme="minorHAnsi"/>
          <w:sz w:val="24"/>
          <w:szCs w:val="24"/>
        </w:rPr>
        <w:t>comprendre le fonctionnement des prestations, qui sera suivie d’une foire aux questions permettant de trouver</w:t>
      </w:r>
      <w:r w:rsidR="000970E9">
        <w:rPr>
          <w:rFonts w:cstheme="minorHAnsi"/>
          <w:sz w:val="24"/>
          <w:szCs w:val="24"/>
        </w:rPr>
        <w:t xml:space="preserve"> </w:t>
      </w:r>
      <w:r w:rsidRPr="000970E9">
        <w:rPr>
          <w:rFonts w:cstheme="minorHAnsi"/>
          <w:sz w:val="24"/>
          <w:szCs w:val="24"/>
        </w:rPr>
        <w:t>des réponses à certaines interrogations.</w:t>
      </w:r>
      <w:r w:rsidR="000970E9">
        <w:rPr>
          <w:rFonts w:cstheme="minorHAnsi"/>
          <w:sz w:val="24"/>
          <w:szCs w:val="24"/>
        </w:rPr>
        <w:t xml:space="preserve"> </w:t>
      </w:r>
      <w:r w:rsidRPr="000970E9">
        <w:rPr>
          <w:rFonts w:cstheme="minorHAnsi"/>
          <w:sz w:val="24"/>
          <w:szCs w:val="24"/>
        </w:rPr>
        <w:t>Bien entendu, pour des questions plus précises, je vous invite à prendre contact avec le Service Maintien de</w:t>
      </w:r>
      <w:r w:rsidR="000970E9">
        <w:rPr>
          <w:rFonts w:cstheme="minorHAnsi"/>
          <w:sz w:val="24"/>
          <w:szCs w:val="24"/>
        </w:rPr>
        <w:t xml:space="preserve"> </w:t>
      </w:r>
      <w:r w:rsidRPr="000970E9">
        <w:rPr>
          <w:rFonts w:cstheme="minorHAnsi"/>
          <w:sz w:val="24"/>
          <w:szCs w:val="24"/>
        </w:rPr>
        <w:t xml:space="preserve">l’Autonomie de la Direction de la Vie Sociale du Conseil </w:t>
      </w:r>
      <w:r w:rsidR="000970E9">
        <w:rPr>
          <w:rFonts w:cstheme="minorHAnsi"/>
          <w:sz w:val="24"/>
          <w:szCs w:val="24"/>
        </w:rPr>
        <w:t>Départemental</w:t>
      </w:r>
      <w:r w:rsidRPr="000970E9">
        <w:rPr>
          <w:rFonts w:cstheme="minorHAnsi"/>
          <w:sz w:val="24"/>
          <w:szCs w:val="24"/>
        </w:rPr>
        <w:t xml:space="preserve"> de la Haute-Loire.</w:t>
      </w:r>
    </w:p>
    <w:p w14:paraId="2316C87D" w14:textId="77777777" w:rsidR="000970E9" w:rsidRDefault="0095799D" w:rsidP="000970E9">
      <w:pPr>
        <w:jc w:val="both"/>
        <w:rPr>
          <w:rFonts w:cstheme="minorHAnsi"/>
          <w:sz w:val="24"/>
          <w:szCs w:val="24"/>
        </w:rPr>
      </w:pPr>
      <w:r w:rsidRPr="000970E9">
        <w:rPr>
          <w:rFonts w:cstheme="minorHAnsi"/>
          <w:sz w:val="24"/>
          <w:szCs w:val="24"/>
        </w:rPr>
        <w:t>Vous souhaitant une bonne lecture.</w:t>
      </w:r>
    </w:p>
    <w:p w14:paraId="383C1FD5" w14:textId="77777777" w:rsidR="000970E9" w:rsidRDefault="0095799D" w:rsidP="000970E9">
      <w:pPr>
        <w:ind w:left="4248" w:firstLine="708"/>
        <w:jc w:val="both"/>
        <w:rPr>
          <w:rFonts w:cstheme="minorHAnsi"/>
          <w:sz w:val="24"/>
          <w:szCs w:val="24"/>
        </w:rPr>
      </w:pPr>
      <w:r w:rsidRPr="000970E9">
        <w:rPr>
          <w:rFonts w:cstheme="minorHAnsi"/>
          <w:sz w:val="24"/>
          <w:szCs w:val="24"/>
        </w:rPr>
        <w:t>Le Directeur - adjoint de la Vie Sociale</w:t>
      </w:r>
    </w:p>
    <w:p w14:paraId="394AC7CE" w14:textId="71397827" w:rsidR="0095799D" w:rsidRDefault="000970E9" w:rsidP="000970E9">
      <w:pPr>
        <w:ind w:left="4248" w:firstLine="708"/>
        <w:jc w:val="both"/>
        <w:rPr>
          <w:rFonts w:cstheme="minorHAnsi"/>
          <w:sz w:val="24"/>
          <w:szCs w:val="24"/>
        </w:rPr>
      </w:pPr>
      <w:r>
        <w:rPr>
          <w:rFonts w:cstheme="minorHAnsi"/>
          <w:sz w:val="24"/>
          <w:szCs w:val="24"/>
        </w:rPr>
        <w:t xml:space="preserve">François </w:t>
      </w:r>
      <w:proofErr w:type="spellStart"/>
      <w:r>
        <w:rPr>
          <w:rFonts w:cstheme="minorHAnsi"/>
          <w:sz w:val="24"/>
          <w:szCs w:val="24"/>
        </w:rPr>
        <w:t>Lionnet</w:t>
      </w:r>
      <w:proofErr w:type="spellEnd"/>
    </w:p>
    <w:p w14:paraId="44C376D0" w14:textId="77777777" w:rsidR="000970E9" w:rsidRDefault="000970E9" w:rsidP="000970E9">
      <w:pPr>
        <w:ind w:left="4248" w:firstLine="708"/>
        <w:jc w:val="both"/>
        <w:rPr>
          <w:rFonts w:cstheme="minorHAnsi"/>
          <w:sz w:val="24"/>
          <w:szCs w:val="24"/>
        </w:rPr>
      </w:pPr>
    </w:p>
    <w:p w14:paraId="19B1F324" w14:textId="77777777" w:rsidR="000970E9" w:rsidRDefault="000970E9" w:rsidP="000970E9">
      <w:pPr>
        <w:ind w:left="4248" w:firstLine="708"/>
        <w:jc w:val="both"/>
        <w:rPr>
          <w:rFonts w:cstheme="minorHAnsi"/>
          <w:sz w:val="24"/>
          <w:szCs w:val="24"/>
        </w:rPr>
      </w:pPr>
    </w:p>
    <w:p w14:paraId="5AC95CEE" w14:textId="77777777" w:rsidR="000970E9" w:rsidRDefault="000970E9" w:rsidP="000970E9">
      <w:pPr>
        <w:ind w:left="4248" w:firstLine="708"/>
        <w:jc w:val="both"/>
        <w:rPr>
          <w:rFonts w:cstheme="minorHAnsi"/>
          <w:sz w:val="24"/>
          <w:szCs w:val="24"/>
        </w:rPr>
      </w:pPr>
    </w:p>
    <w:p w14:paraId="79FF00C8" w14:textId="77777777" w:rsidR="000970E9" w:rsidRDefault="000970E9" w:rsidP="000970E9">
      <w:pPr>
        <w:ind w:left="4248" w:firstLine="708"/>
        <w:jc w:val="both"/>
        <w:rPr>
          <w:rFonts w:cstheme="minorHAnsi"/>
          <w:sz w:val="24"/>
          <w:szCs w:val="24"/>
        </w:rPr>
      </w:pPr>
    </w:p>
    <w:p w14:paraId="46CDEF31" w14:textId="77777777" w:rsidR="000970E9" w:rsidRDefault="000970E9" w:rsidP="000970E9">
      <w:pPr>
        <w:ind w:left="4248" w:firstLine="708"/>
        <w:jc w:val="both"/>
        <w:rPr>
          <w:rFonts w:cstheme="minorHAnsi"/>
          <w:sz w:val="24"/>
          <w:szCs w:val="24"/>
        </w:rPr>
      </w:pPr>
    </w:p>
    <w:p w14:paraId="655E126D" w14:textId="77777777" w:rsidR="000970E9" w:rsidRDefault="000970E9" w:rsidP="000970E9">
      <w:pPr>
        <w:ind w:left="4248" w:firstLine="708"/>
        <w:jc w:val="both"/>
        <w:rPr>
          <w:rFonts w:cstheme="minorHAnsi"/>
          <w:sz w:val="24"/>
          <w:szCs w:val="24"/>
        </w:rPr>
      </w:pPr>
    </w:p>
    <w:p w14:paraId="64F5C174" w14:textId="77777777" w:rsidR="000970E9" w:rsidRDefault="000970E9" w:rsidP="000970E9">
      <w:pPr>
        <w:ind w:left="4248" w:firstLine="708"/>
        <w:jc w:val="both"/>
        <w:rPr>
          <w:rFonts w:cstheme="minorHAnsi"/>
          <w:sz w:val="24"/>
          <w:szCs w:val="24"/>
        </w:rPr>
      </w:pPr>
    </w:p>
    <w:p w14:paraId="430B6186" w14:textId="77777777" w:rsidR="000970E9" w:rsidRDefault="000970E9" w:rsidP="000970E9">
      <w:pPr>
        <w:ind w:left="4248" w:firstLine="708"/>
        <w:jc w:val="both"/>
        <w:rPr>
          <w:rFonts w:cstheme="minorHAnsi"/>
          <w:sz w:val="24"/>
          <w:szCs w:val="24"/>
        </w:rPr>
      </w:pPr>
    </w:p>
    <w:p w14:paraId="26A9181D" w14:textId="77777777" w:rsidR="000970E9" w:rsidRDefault="000970E9" w:rsidP="000970E9">
      <w:pPr>
        <w:ind w:left="4248" w:firstLine="708"/>
        <w:jc w:val="both"/>
        <w:rPr>
          <w:rFonts w:cstheme="minorHAnsi"/>
          <w:sz w:val="24"/>
          <w:szCs w:val="24"/>
        </w:rPr>
      </w:pPr>
    </w:p>
    <w:p w14:paraId="400EE07C" w14:textId="77777777" w:rsidR="000970E9" w:rsidRPr="000970E9" w:rsidRDefault="000970E9" w:rsidP="000970E9">
      <w:pPr>
        <w:ind w:left="4248" w:firstLine="708"/>
        <w:jc w:val="both"/>
        <w:rPr>
          <w:rFonts w:cstheme="minorHAnsi"/>
          <w:sz w:val="24"/>
          <w:szCs w:val="24"/>
        </w:rPr>
      </w:pPr>
    </w:p>
    <w:p w14:paraId="04E00E05" w14:textId="77777777" w:rsidR="0095799D" w:rsidRPr="0095799D" w:rsidRDefault="0095799D" w:rsidP="0095799D"/>
    <w:p w14:paraId="228683AD" w14:textId="77777777" w:rsidR="0095799D" w:rsidRPr="0095799D" w:rsidRDefault="0095799D" w:rsidP="0095799D"/>
    <w:p w14:paraId="1D763D9F" w14:textId="77777777" w:rsidR="0095799D" w:rsidRDefault="0095799D" w:rsidP="0095799D"/>
    <w:p w14:paraId="5C26B1F6" w14:textId="77777777" w:rsidR="0095799D" w:rsidRPr="0068216F" w:rsidRDefault="0095799D" w:rsidP="000970E9">
      <w:pPr>
        <w:pBdr>
          <w:top w:val="single" w:sz="4" w:space="1" w:color="auto"/>
          <w:left w:val="single" w:sz="4" w:space="4" w:color="auto"/>
          <w:bottom w:val="single" w:sz="4" w:space="1" w:color="auto"/>
          <w:right w:val="single" w:sz="4" w:space="4" w:color="auto"/>
        </w:pBdr>
        <w:jc w:val="center"/>
        <w:rPr>
          <w:b/>
          <w:sz w:val="24"/>
          <w:szCs w:val="24"/>
        </w:rPr>
      </w:pPr>
      <w:r w:rsidRPr="0068216F">
        <w:rPr>
          <w:b/>
          <w:sz w:val="24"/>
          <w:szCs w:val="24"/>
        </w:rPr>
        <w:t>QUELQUES ELEMENTS DE COMPREHENSION</w:t>
      </w:r>
    </w:p>
    <w:p w14:paraId="7D97ABE3" w14:textId="77777777" w:rsidR="00576528" w:rsidRDefault="00576528" w:rsidP="000970E9">
      <w:pPr>
        <w:jc w:val="both"/>
        <w:rPr>
          <w:sz w:val="25"/>
          <w:szCs w:val="25"/>
        </w:rPr>
      </w:pPr>
    </w:p>
    <w:p w14:paraId="1EB16136" w14:textId="512F561D" w:rsidR="000970E9" w:rsidRPr="00576528" w:rsidRDefault="00576528" w:rsidP="000970E9">
      <w:pPr>
        <w:jc w:val="both"/>
        <w:rPr>
          <w:sz w:val="24"/>
          <w:szCs w:val="24"/>
        </w:rPr>
      </w:pPr>
      <w:r w:rsidRPr="00576528">
        <w:rPr>
          <w:sz w:val="24"/>
          <w:szCs w:val="24"/>
        </w:rPr>
        <w:lastRenderedPageBreak/>
        <w:t>L’aide sociale permet de prendre en charge tout ou partie des frais liés à l’hébergement d’une personne âgée en établissement. Elle est subsidiaire et n’intervient donc que si les ressources du demandeur</w:t>
      </w:r>
      <w:r w:rsidR="008C68D7">
        <w:rPr>
          <w:sz w:val="24"/>
          <w:szCs w:val="24"/>
        </w:rPr>
        <w:t>, ses éventuelles aides au logement</w:t>
      </w:r>
      <w:r w:rsidRPr="00576528">
        <w:rPr>
          <w:sz w:val="24"/>
          <w:szCs w:val="24"/>
        </w:rPr>
        <w:t xml:space="preserve"> et les capacités contributives de ses obligés alimentaires sont insuffisantes.</w:t>
      </w:r>
    </w:p>
    <w:p w14:paraId="168A63D9" w14:textId="05AB554C" w:rsidR="00576528" w:rsidRDefault="00576528" w:rsidP="00576528">
      <w:pPr>
        <w:jc w:val="both"/>
        <w:rPr>
          <w:rFonts w:cstheme="minorHAnsi"/>
          <w:sz w:val="24"/>
          <w:szCs w:val="24"/>
        </w:rPr>
      </w:pPr>
      <w:r>
        <w:rPr>
          <w:sz w:val="24"/>
          <w:szCs w:val="24"/>
        </w:rPr>
        <w:t>Afin de simplifier la tâche des établissements, u</w:t>
      </w:r>
      <w:r w:rsidRPr="00576528">
        <w:rPr>
          <w:sz w:val="24"/>
          <w:szCs w:val="24"/>
        </w:rPr>
        <w:t>ne fois l’admission à l’aide sociale prononcée, le Conseil Départemental fait l’avance de la totalité des frais d’hébergement et recouvre les ressources du bénéficiaire</w:t>
      </w:r>
      <w:r>
        <w:rPr>
          <w:sz w:val="24"/>
          <w:szCs w:val="24"/>
        </w:rPr>
        <w:t>, les allocations diverses</w:t>
      </w:r>
      <w:r w:rsidRPr="00576528">
        <w:rPr>
          <w:sz w:val="24"/>
          <w:szCs w:val="24"/>
        </w:rPr>
        <w:t xml:space="preserve"> et les éventuelles contributions des obligés alimentaires</w:t>
      </w:r>
      <w:r>
        <w:rPr>
          <w:sz w:val="24"/>
          <w:szCs w:val="24"/>
        </w:rPr>
        <w:t>.</w:t>
      </w:r>
    </w:p>
    <w:p w14:paraId="05CE0F08" w14:textId="77777777" w:rsidR="00576528" w:rsidRPr="00576528" w:rsidRDefault="00576528" w:rsidP="000970E9">
      <w:pPr>
        <w:jc w:val="both"/>
        <w:rPr>
          <w:sz w:val="24"/>
          <w:szCs w:val="24"/>
        </w:rPr>
      </w:pPr>
    </w:p>
    <w:p w14:paraId="54152D9A" w14:textId="3CE7D27C" w:rsidR="000970E9" w:rsidRPr="00576528" w:rsidRDefault="00576528" w:rsidP="000970E9">
      <w:pPr>
        <w:jc w:val="both"/>
        <w:rPr>
          <w:sz w:val="24"/>
          <w:szCs w:val="24"/>
        </w:rPr>
      </w:pPr>
      <w:r w:rsidRPr="00576528">
        <w:rPr>
          <w:sz w:val="24"/>
          <w:szCs w:val="24"/>
        </w:rPr>
        <w:t>D</w:t>
      </w:r>
      <w:r w:rsidR="0095799D" w:rsidRPr="00576528">
        <w:rPr>
          <w:sz w:val="24"/>
          <w:szCs w:val="24"/>
        </w:rPr>
        <w:t>ans un EHPAD</w:t>
      </w:r>
      <w:r w:rsidRPr="00576528">
        <w:rPr>
          <w:sz w:val="24"/>
          <w:szCs w:val="24"/>
        </w:rPr>
        <w:t>, les prix de journée</w:t>
      </w:r>
      <w:r w:rsidR="0095799D" w:rsidRPr="00576528">
        <w:rPr>
          <w:sz w:val="24"/>
          <w:szCs w:val="24"/>
        </w:rPr>
        <w:t xml:space="preserve"> sont soumis à une triple tarification :</w:t>
      </w:r>
    </w:p>
    <w:p w14:paraId="07BDAD7F" w14:textId="77777777" w:rsidR="000970E9" w:rsidRPr="00576528" w:rsidRDefault="0095799D" w:rsidP="000970E9">
      <w:pPr>
        <w:jc w:val="both"/>
        <w:rPr>
          <w:sz w:val="24"/>
          <w:szCs w:val="24"/>
        </w:rPr>
      </w:pPr>
      <w:r w:rsidRPr="00576528">
        <w:rPr>
          <w:sz w:val="24"/>
          <w:szCs w:val="24"/>
        </w:rPr>
        <w:t>-un tarif hébergement</w:t>
      </w:r>
    </w:p>
    <w:p w14:paraId="595B507E" w14:textId="77777777" w:rsidR="000970E9" w:rsidRPr="00576528" w:rsidRDefault="0095799D" w:rsidP="000970E9">
      <w:pPr>
        <w:jc w:val="both"/>
        <w:rPr>
          <w:sz w:val="24"/>
          <w:szCs w:val="24"/>
        </w:rPr>
      </w:pPr>
      <w:r w:rsidRPr="00576528">
        <w:rPr>
          <w:sz w:val="24"/>
          <w:szCs w:val="24"/>
        </w:rPr>
        <w:t>-un tarif dépendance</w:t>
      </w:r>
    </w:p>
    <w:p w14:paraId="709EDBA4" w14:textId="77777777" w:rsidR="000970E9" w:rsidRPr="00576528" w:rsidRDefault="0095799D" w:rsidP="000970E9">
      <w:pPr>
        <w:jc w:val="both"/>
        <w:rPr>
          <w:sz w:val="24"/>
          <w:szCs w:val="24"/>
        </w:rPr>
      </w:pPr>
      <w:r w:rsidRPr="00576528">
        <w:rPr>
          <w:sz w:val="24"/>
          <w:szCs w:val="24"/>
        </w:rPr>
        <w:t>-un tarif soins</w:t>
      </w:r>
    </w:p>
    <w:p w14:paraId="32615C37" w14:textId="06CC0177" w:rsidR="000970E9" w:rsidRPr="00576528" w:rsidRDefault="0095799D" w:rsidP="000970E9">
      <w:pPr>
        <w:jc w:val="both"/>
        <w:rPr>
          <w:sz w:val="24"/>
          <w:szCs w:val="24"/>
        </w:rPr>
      </w:pPr>
      <w:r w:rsidRPr="00576528">
        <w:rPr>
          <w:sz w:val="24"/>
          <w:szCs w:val="24"/>
        </w:rPr>
        <w:lastRenderedPageBreak/>
        <w:t xml:space="preserve">Ces trois tarifs journaliers correspondent </w:t>
      </w:r>
      <w:r w:rsidR="00576528" w:rsidRPr="00576528">
        <w:rPr>
          <w:sz w:val="24"/>
          <w:szCs w:val="24"/>
        </w:rPr>
        <w:t>à trois budgets distincts :</w:t>
      </w:r>
    </w:p>
    <w:p w14:paraId="5B60F298" w14:textId="77777777" w:rsidR="00576528" w:rsidRPr="00576528" w:rsidRDefault="00576528" w:rsidP="000970E9">
      <w:pPr>
        <w:jc w:val="both"/>
        <w:rPr>
          <w:sz w:val="24"/>
          <w:szCs w:val="24"/>
        </w:rPr>
      </w:pPr>
    </w:p>
    <w:p w14:paraId="2331D9D2" w14:textId="26B09495" w:rsidR="000970E9" w:rsidRPr="00576528" w:rsidRDefault="0095799D" w:rsidP="000970E9">
      <w:pPr>
        <w:pStyle w:val="Paragraphedeliste"/>
        <w:numPr>
          <w:ilvl w:val="0"/>
          <w:numId w:val="2"/>
        </w:numPr>
        <w:jc w:val="both"/>
        <w:rPr>
          <w:b/>
          <w:sz w:val="24"/>
          <w:szCs w:val="24"/>
        </w:rPr>
      </w:pPr>
      <w:r w:rsidRPr="00576528">
        <w:rPr>
          <w:b/>
          <w:sz w:val="24"/>
          <w:szCs w:val="24"/>
        </w:rPr>
        <w:t>Le tarif hébergement</w:t>
      </w:r>
      <w:r w:rsidR="000970E9" w:rsidRPr="00576528">
        <w:rPr>
          <w:b/>
          <w:sz w:val="24"/>
          <w:szCs w:val="24"/>
        </w:rPr>
        <w:t> :</w:t>
      </w:r>
    </w:p>
    <w:p w14:paraId="3EAA150E" w14:textId="77777777" w:rsidR="00576528" w:rsidRPr="00576528" w:rsidRDefault="00576528" w:rsidP="00576528">
      <w:pPr>
        <w:pStyle w:val="Paragraphedeliste"/>
        <w:jc w:val="both"/>
        <w:rPr>
          <w:b/>
          <w:sz w:val="24"/>
          <w:szCs w:val="24"/>
        </w:rPr>
      </w:pPr>
    </w:p>
    <w:p w14:paraId="57287941" w14:textId="555359D6" w:rsidR="0095799D" w:rsidRPr="00576528" w:rsidRDefault="0095799D" w:rsidP="000970E9">
      <w:pPr>
        <w:pStyle w:val="Paragraphedeliste"/>
        <w:jc w:val="both"/>
        <w:rPr>
          <w:sz w:val="24"/>
          <w:szCs w:val="24"/>
        </w:rPr>
      </w:pPr>
      <w:r w:rsidRPr="00576528">
        <w:rPr>
          <w:sz w:val="24"/>
          <w:szCs w:val="24"/>
        </w:rPr>
        <w:t>Le prix de journée hébergement recouvre l’ensemble des prestations d’administration générale, d’accueil</w:t>
      </w:r>
      <w:r w:rsidR="000970E9" w:rsidRPr="00576528">
        <w:rPr>
          <w:sz w:val="24"/>
          <w:szCs w:val="24"/>
        </w:rPr>
        <w:t xml:space="preserve"> </w:t>
      </w:r>
      <w:r w:rsidRPr="00576528">
        <w:rPr>
          <w:sz w:val="24"/>
          <w:szCs w:val="24"/>
        </w:rPr>
        <w:t>hôtelier, de restauration, d’entretien et d’animation de la vie intérieure de l’établissement. Ne sont donc pas</w:t>
      </w:r>
      <w:r w:rsidR="000970E9" w:rsidRPr="00576528">
        <w:rPr>
          <w:sz w:val="24"/>
          <w:szCs w:val="24"/>
        </w:rPr>
        <w:t xml:space="preserve"> </w:t>
      </w:r>
      <w:r w:rsidRPr="00576528">
        <w:rPr>
          <w:sz w:val="24"/>
          <w:szCs w:val="24"/>
        </w:rPr>
        <w:t>prises en compte les dépenses liées au maintien de l’autonomie des personnes accueillies.</w:t>
      </w:r>
    </w:p>
    <w:p w14:paraId="4CA04F1D" w14:textId="77777777" w:rsidR="000970E9" w:rsidRPr="00576528" w:rsidRDefault="000970E9" w:rsidP="000970E9">
      <w:pPr>
        <w:pStyle w:val="Paragraphedeliste"/>
        <w:jc w:val="both"/>
        <w:rPr>
          <w:sz w:val="24"/>
          <w:szCs w:val="24"/>
        </w:rPr>
      </w:pPr>
    </w:p>
    <w:p w14:paraId="4956C82F" w14:textId="421B750E" w:rsidR="000970E9" w:rsidRPr="00576528" w:rsidRDefault="0095799D" w:rsidP="000970E9">
      <w:pPr>
        <w:pStyle w:val="Paragraphedeliste"/>
        <w:numPr>
          <w:ilvl w:val="0"/>
          <w:numId w:val="2"/>
        </w:numPr>
        <w:jc w:val="both"/>
        <w:rPr>
          <w:b/>
          <w:sz w:val="24"/>
          <w:szCs w:val="24"/>
        </w:rPr>
      </w:pPr>
      <w:r w:rsidRPr="00576528">
        <w:rPr>
          <w:b/>
          <w:sz w:val="24"/>
          <w:szCs w:val="24"/>
        </w:rPr>
        <w:t>Le tarif dépendance</w:t>
      </w:r>
      <w:r w:rsidR="000970E9" w:rsidRPr="00576528">
        <w:rPr>
          <w:b/>
          <w:sz w:val="24"/>
          <w:szCs w:val="24"/>
        </w:rPr>
        <w:t> :</w:t>
      </w:r>
    </w:p>
    <w:p w14:paraId="1DF6A204" w14:textId="77777777" w:rsidR="00576528" w:rsidRPr="00576528" w:rsidRDefault="00576528" w:rsidP="00576528">
      <w:pPr>
        <w:pStyle w:val="Paragraphedeliste"/>
        <w:jc w:val="both"/>
        <w:rPr>
          <w:b/>
          <w:sz w:val="24"/>
          <w:szCs w:val="24"/>
        </w:rPr>
      </w:pPr>
    </w:p>
    <w:p w14:paraId="46C08975" w14:textId="14A0ACD5" w:rsidR="0095799D" w:rsidRPr="00576528" w:rsidRDefault="0095799D" w:rsidP="000970E9">
      <w:pPr>
        <w:pStyle w:val="Paragraphedeliste"/>
        <w:jc w:val="both"/>
        <w:rPr>
          <w:sz w:val="24"/>
          <w:szCs w:val="24"/>
        </w:rPr>
      </w:pPr>
      <w:r w:rsidRPr="00576528">
        <w:rPr>
          <w:sz w:val="24"/>
          <w:szCs w:val="24"/>
        </w:rPr>
        <w:t>Ce nouvel élément de la tarification couvre toutes les prestations d’aide et de surveillance à apporter aux</w:t>
      </w:r>
      <w:r w:rsidR="000970E9" w:rsidRPr="00576528">
        <w:rPr>
          <w:sz w:val="24"/>
          <w:szCs w:val="24"/>
        </w:rPr>
        <w:t xml:space="preserve"> </w:t>
      </w:r>
      <w:r w:rsidRPr="00576528">
        <w:rPr>
          <w:sz w:val="24"/>
          <w:szCs w:val="24"/>
        </w:rPr>
        <w:t xml:space="preserve">personnes hébergées ayant perdu tout ou partie de leur autonomie pour l’accomplissement des actes ordinaires </w:t>
      </w:r>
      <w:r w:rsidR="000970E9" w:rsidRPr="00576528">
        <w:rPr>
          <w:sz w:val="24"/>
          <w:szCs w:val="24"/>
        </w:rPr>
        <w:t>d</w:t>
      </w:r>
      <w:r w:rsidRPr="00576528">
        <w:rPr>
          <w:sz w:val="24"/>
          <w:szCs w:val="24"/>
        </w:rPr>
        <w:t>e</w:t>
      </w:r>
      <w:r w:rsidR="000970E9" w:rsidRPr="00576528">
        <w:rPr>
          <w:sz w:val="24"/>
          <w:szCs w:val="24"/>
        </w:rPr>
        <w:t xml:space="preserve"> </w:t>
      </w:r>
      <w:r w:rsidRPr="00576528">
        <w:rPr>
          <w:sz w:val="24"/>
          <w:szCs w:val="24"/>
        </w:rPr>
        <w:t>la vie courante.</w:t>
      </w:r>
    </w:p>
    <w:p w14:paraId="6C5DEB63" w14:textId="77777777" w:rsidR="000970E9" w:rsidRPr="00576528" w:rsidRDefault="000970E9" w:rsidP="000970E9">
      <w:pPr>
        <w:pStyle w:val="Paragraphedeliste"/>
        <w:jc w:val="both"/>
        <w:rPr>
          <w:sz w:val="24"/>
          <w:szCs w:val="24"/>
        </w:rPr>
      </w:pPr>
    </w:p>
    <w:p w14:paraId="19C74C35" w14:textId="1A8AEA16" w:rsidR="000970E9" w:rsidRPr="00576528" w:rsidRDefault="0095799D" w:rsidP="000970E9">
      <w:pPr>
        <w:pStyle w:val="Paragraphedeliste"/>
        <w:numPr>
          <w:ilvl w:val="0"/>
          <w:numId w:val="2"/>
        </w:numPr>
        <w:jc w:val="both"/>
        <w:rPr>
          <w:b/>
          <w:sz w:val="24"/>
          <w:szCs w:val="24"/>
        </w:rPr>
      </w:pPr>
      <w:r w:rsidRPr="00576528">
        <w:rPr>
          <w:b/>
          <w:sz w:val="24"/>
          <w:szCs w:val="24"/>
        </w:rPr>
        <w:t>Le tarif soins</w:t>
      </w:r>
      <w:r w:rsidR="000970E9" w:rsidRPr="00576528">
        <w:rPr>
          <w:b/>
          <w:sz w:val="24"/>
          <w:szCs w:val="24"/>
        </w:rPr>
        <w:t> :</w:t>
      </w:r>
    </w:p>
    <w:p w14:paraId="19B22475" w14:textId="77777777" w:rsidR="00576528" w:rsidRPr="00576528" w:rsidRDefault="00576528" w:rsidP="00576528">
      <w:pPr>
        <w:pStyle w:val="Paragraphedeliste"/>
        <w:jc w:val="both"/>
        <w:rPr>
          <w:b/>
          <w:sz w:val="24"/>
          <w:szCs w:val="24"/>
        </w:rPr>
      </w:pPr>
    </w:p>
    <w:p w14:paraId="3E563C9A" w14:textId="77777777" w:rsidR="000970E9" w:rsidRPr="00576528" w:rsidRDefault="0095799D" w:rsidP="000970E9">
      <w:pPr>
        <w:pStyle w:val="Paragraphedeliste"/>
        <w:jc w:val="both"/>
        <w:rPr>
          <w:sz w:val="24"/>
          <w:szCs w:val="24"/>
        </w:rPr>
      </w:pPr>
      <w:r w:rsidRPr="00576528">
        <w:rPr>
          <w:sz w:val="24"/>
          <w:szCs w:val="24"/>
        </w:rPr>
        <w:t>Ce tarif recouvre à la fois des soins de base (ou de « nursing ») et des soins techniques.</w:t>
      </w:r>
    </w:p>
    <w:p w14:paraId="77823148" w14:textId="77777777" w:rsidR="000970E9" w:rsidRPr="00576528" w:rsidRDefault="000970E9" w:rsidP="000970E9">
      <w:pPr>
        <w:pStyle w:val="Paragraphedeliste"/>
        <w:jc w:val="both"/>
        <w:rPr>
          <w:sz w:val="24"/>
          <w:szCs w:val="24"/>
        </w:rPr>
      </w:pPr>
    </w:p>
    <w:p w14:paraId="0811CE5A" w14:textId="15EB1B47" w:rsidR="000970E9" w:rsidRDefault="0095799D" w:rsidP="000970E9">
      <w:pPr>
        <w:pStyle w:val="Paragraphedeliste"/>
        <w:jc w:val="both"/>
        <w:rPr>
          <w:sz w:val="24"/>
          <w:szCs w:val="24"/>
        </w:rPr>
      </w:pPr>
      <w:r w:rsidRPr="00576528">
        <w:rPr>
          <w:sz w:val="24"/>
          <w:szCs w:val="24"/>
        </w:rPr>
        <w:t>Ces trois tarifs ne relèvent pas en terme de financement des mêmes structures publiques ni des mêmes aides.</w:t>
      </w:r>
    </w:p>
    <w:p w14:paraId="4D23587B" w14:textId="77777777" w:rsidR="00576528" w:rsidRDefault="00576528" w:rsidP="000970E9">
      <w:pPr>
        <w:pStyle w:val="Paragraphedeliste"/>
        <w:jc w:val="both"/>
        <w:rPr>
          <w:sz w:val="24"/>
          <w:szCs w:val="24"/>
        </w:rPr>
      </w:pPr>
    </w:p>
    <w:p w14:paraId="600657D3" w14:textId="77777777" w:rsidR="00576528" w:rsidRPr="00576528" w:rsidRDefault="00576528" w:rsidP="000970E9">
      <w:pPr>
        <w:pStyle w:val="Paragraphedeliste"/>
        <w:jc w:val="both"/>
        <w:rPr>
          <w:sz w:val="24"/>
          <w:szCs w:val="24"/>
        </w:rPr>
      </w:pPr>
    </w:p>
    <w:p w14:paraId="622D6E66" w14:textId="77777777" w:rsidR="00576528" w:rsidRDefault="00576528" w:rsidP="000970E9">
      <w:pPr>
        <w:pStyle w:val="Paragraphedeliste"/>
        <w:jc w:val="both"/>
        <w:rPr>
          <w:sz w:val="25"/>
          <w:szCs w:val="25"/>
        </w:rPr>
      </w:pPr>
    </w:p>
    <w:p w14:paraId="5E3FEC53" w14:textId="6446C43D" w:rsidR="0095799D" w:rsidRPr="00576528" w:rsidRDefault="0095799D" w:rsidP="000970E9">
      <w:pPr>
        <w:jc w:val="center"/>
        <w:rPr>
          <w:b/>
          <w:sz w:val="25"/>
          <w:szCs w:val="25"/>
          <w:u w:val="single"/>
        </w:rPr>
      </w:pPr>
      <w:r w:rsidRPr="00576528">
        <w:rPr>
          <w:b/>
          <w:sz w:val="25"/>
          <w:szCs w:val="25"/>
          <w:u w:val="single"/>
        </w:rPr>
        <w:t>Schématiquement, retenons</w:t>
      </w:r>
      <w:r w:rsidR="00576528" w:rsidRPr="00576528">
        <w:rPr>
          <w:b/>
          <w:sz w:val="25"/>
          <w:szCs w:val="25"/>
          <w:u w:val="single"/>
        </w:rPr>
        <w:t> :</w:t>
      </w:r>
      <w:r w:rsidR="008C68D7">
        <w:rPr>
          <w:b/>
          <w:sz w:val="25"/>
          <w:szCs w:val="25"/>
          <w:u w:val="single"/>
        </w:rPr>
        <w:t xml:space="preserve"> au 1</w:t>
      </w:r>
      <w:r w:rsidR="008C68D7" w:rsidRPr="008C68D7">
        <w:rPr>
          <w:b/>
          <w:sz w:val="25"/>
          <w:szCs w:val="25"/>
          <w:u w:val="single"/>
          <w:vertAlign w:val="superscript"/>
        </w:rPr>
        <w:t>er</w:t>
      </w:r>
      <w:r w:rsidR="008C68D7">
        <w:rPr>
          <w:b/>
          <w:sz w:val="25"/>
          <w:szCs w:val="25"/>
          <w:u w:val="single"/>
        </w:rPr>
        <w:t xml:space="preserve"> Juin 2021</w:t>
      </w:r>
    </w:p>
    <w:p w14:paraId="1EB270DA" w14:textId="77777777" w:rsidR="00576528" w:rsidRDefault="00576528" w:rsidP="000970E9">
      <w:pPr>
        <w:jc w:val="center"/>
        <w:rPr>
          <w:b/>
          <w:sz w:val="25"/>
          <w:szCs w:val="25"/>
        </w:rPr>
      </w:pPr>
    </w:p>
    <w:tbl>
      <w:tblPr>
        <w:tblStyle w:val="Grilledutableau"/>
        <w:tblW w:w="0" w:type="auto"/>
        <w:tblInd w:w="-5" w:type="dxa"/>
        <w:tblLook w:val="04A0" w:firstRow="1" w:lastRow="0" w:firstColumn="1" w:lastColumn="0" w:noHBand="0" w:noVBand="1"/>
      </w:tblPr>
      <w:tblGrid>
        <w:gridCol w:w="1701"/>
        <w:gridCol w:w="1560"/>
        <w:gridCol w:w="3827"/>
        <w:gridCol w:w="1979"/>
      </w:tblGrid>
      <w:tr w:rsidR="0095799D" w14:paraId="2DC476B5" w14:textId="77777777" w:rsidTr="000970E9">
        <w:tc>
          <w:tcPr>
            <w:tcW w:w="1701" w:type="dxa"/>
          </w:tcPr>
          <w:p w14:paraId="5FA0B823" w14:textId="77777777" w:rsidR="0095799D" w:rsidRDefault="0095799D" w:rsidP="0095799D"/>
        </w:tc>
        <w:tc>
          <w:tcPr>
            <w:tcW w:w="1560" w:type="dxa"/>
          </w:tcPr>
          <w:p w14:paraId="33C4F98C" w14:textId="77777777" w:rsidR="0095799D" w:rsidRPr="000970E9" w:rsidRDefault="0095799D" w:rsidP="000970E9">
            <w:pPr>
              <w:jc w:val="center"/>
              <w:rPr>
                <w:b/>
                <w:i/>
              </w:rPr>
            </w:pPr>
            <w:r w:rsidRPr="000970E9">
              <w:rPr>
                <w:b/>
                <w:i/>
              </w:rPr>
              <w:t>Prix de journée Hébergement</w:t>
            </w:r>
          </w:p>
        </w:tc>
        <w:tc>
          <w:tcPr>
            <w:tcW w:w="3827" w:type="dxa"/>
          </w:tcPr>
          <w:p w14:paraId="26A639BE" w14:textId="77777777" w:rsidR="0095799D" w:rsidRPr="000970E9" w:rsidRDefault="0095799D" w:rsidP="000970E9">
            <w:pPr>
              <w:jc w:val="center"/>
              <w:rPr>
                <w:b/>
                <w:i/>
              </w:rPr>
            </w:pPr>
            <w:r w:rsidRPr="000970E9">
              <w:rPr>
                <w:b/>
                <w:i/>
              </w:rPr>
              <w:t>Prix de journée Dépendance</w:t>
            </w:r>
          </w:p>
        </w:tc>
        <w:tc>
          <w:tcPr>
            <w:tcW w:w="1979" w:type="dxa"/>
          </w:tcPr>
          <w:p w14:paraId="5201E53F" w14:textId="77777777" w:rsidR="0095799D" w:rsidRPr="000970E9" w:rsidRDefault="0095799D" w:rsidP="000970E9">
            <w:pPr>
              <w:jc w:val="center"/>
              <w:rPr>
                <w:b/>
                <w:i/>
              </w:rPr>
            </w:pPr>
            <w:r w:rsidRPr="000970E9">
              <w:rPr>
                <w:b/>
                <w:i/>
              </w:rPr>
              <w:t>Tarif Soins</w:t>
            </w:r>
          </w:p>
        </w:tc>
      </w:tr>
      <w:tr w:rsidR="0095799D" w14:paraId="547CAAA5" w14:textId="77777777" w:rsidTr="000970E9">
        <w:tc>
          <w:tcPr>
            <w:tcW w:w="1701" w:type="dxa"/>
          </w:tcPr>
          <w:p w14:paraId="650AC8E8" w14:textId="77777777" w:rsidR="0095799D" w:rsidRPr="000970E9" w:rsidRDefault="0095799D" w:rsidP="0095799D">
            <w:pPr>
              <w:rPr>
                <w:b/>
                <w:i/>
              </w:rPr>
            </w:pPr>
            <w:r w:rsidRPr="000970E9">
              <w:rPr>
                <w:b/>
                <w:i/>
              </w:rPr>
              <w:t>Combien cela coûte au total ?</w:t>
            </w:r>
          </w:p>
        </w:tc>
        <w:tc>
          <w:tcPr>
            <w:tcW w:w="1560" w:type="dxa"/>
          </w:tcPr>
          <w:p w14:paraId="69CA4D3C" w14:textId="138BD152" w:rsidR="0095799D" w:rsidRPr="000970E9" w:rsidRDefault="0095799D" w:rsidP="002D21B1">
            <w:pPr>
              <w:jc w:val="both"/>
              <w:rPr>
                <w:sz w:val="20"/>
                <w:szCs w:val="20"/>
              </w:rPr>
            </w:pPr>
            <w:r w:rsidRPr="000970E9">
              <w:rPr>
                <w:sz w:val="20"/>
                <w:szCs w:val="20"/>
              </w:rPr>
              <w:t xml:space="preserve">Le prix de journée en Haute-Loire est d’environ </w:t>
            </w:r>
            <w:r w:rsidR="002D21B1">
              <w:rPr>
                <w:sz w:val="20"/>
                <w:szCs w:val="20"/>
              </w:rPr>
              <w:t>59</w:t>
            </w:r>
            <w:r w:rsidRPr="000970E9">
              <w:rPr>
                <w:sz w:val="20"/>
                <w:szCs w:val="20"/>
              </w:rPr>
              <w:t xml:space="preserve"> euros par jour soit </w:t>
            </w:r>
            <w:r w:rsidR="002D21B1">
              <w:rPr>
                <w:sz w:val="20"/>
                <w:szCs w:val="20"/>
              </w:rPr>
              <w:t>1800</w:t>
            </w:r>
            <w:r w:rsidRPr="000970E9">
              <w:rPr>
                <w:sz w:val="20"/>
                <w:szCs w:val="20"/>
              </w:rPr>
              <w:t xml:space="preserve"> euros </w:t>
            </w:r>
            <w:r w:rsidR="00384514">
              <w:rPr>
                <w:sz w:val="20"/>
                <w:szCs w:val="20"/>
              </w:rPr>
              <w:t>environ</w:t>
            </w:r>
            <w:r w:rsidRPr="000970E9">
              <w:rPr>
                <w:sz w:val="20"/>
                <w:szCs w:val="20"/>
              </w:rPr>
              <w:t>.</w:t>
            </w:r>
          </w:p>
        </w:tc>
        <w:tc>
          <w:tcPr>
            <w:tcW w:w="3827" w:type="dxa"/>
          </w:tcPr>
          <w:p w14:paraId="1101F8A7" w14:textId="77777777" w:rsidR="0095799D" w:rsidRPr="000970E9" w:rsidRDefault="0095799D" w:rsidP="000970E9">
            <w:pPr>
              <w:jc w:val="both"/>
              <w:rPr>
                <w:sz w:val="20"/>
                <w:szCs w:val="20"/>
              </w:rPr>
            </w:pPr>
            <w:r w:rsidRPr="000970E9">
              <w:rPr>
                <w:sz w:val="20"/>
                <w:szCs w:val="20"/>
              </w:rPr>
              <w:t>Les prix de journée en Haute-Loire sont fonction du GIR du résident :</w:t>
            </w:r>
          </w:p>
          <w:p w14:paraId="13ACC9D4" w14:textId="2AEC9EBF" w:rsidR="0095799D" w:rsidRPr="000970E9" w:rsidRDefault="0095799D" w:rsidP="000970E9">
            <w:pPr>
              <w:jc w:val="both"/>
              <w:rPr>
                <w:sz w:val="20"/>
                <w:szCs w:val="20"/>
              </w:rPr>
            </w:pPr>
            <w:r w:rsidRPr="000970E9">
              <w:rPr>
                <w:sz w:val="20"/>
                <w:szCs w:val="20"/>
              </w:rPr>
              <w:t>-</w:t>
            </w:r>
            <w:r w:rsidR="002D21B1">
              <w:rPr>
                <w:sz w:val="20"/>
                <w:szCs w:val="20"/>
              </w:rPr>
              <w:t>20</w:t>
            </w:r>
            <w:r w:rsidR="001F5BF8">
              <w:rPr>
                <w:sz w:val="20"/>
                <w:szCs w:val="20"/>
              </w:rPr>
              <w:t xml:space="preserve"> euros </w:t>
            </w:r>
            <w:r w:rsidRPr="000970E9">
              <w:rPr>
                <w:sz w:val="20"/>
                <w:szCs w:val="20"/>
              </w:rPr>
              <w:t>par jour pour un GIR 1-2</w:t>
            </w:r>
          </w:p>
          <w:p w14:paraId="66C79577" w14:textId="67AA2451" w:rsidR="0095799D" w:rsidRPr="000970E9" w:rsidRDefault="0095799D" w:rsidP="000970E9">
            <w:pPr>
              <w:jc w:val="both"/>
              <w:rPr>
                <w:sz w:val="20"/>
                <w:szCs w:val="20"/>
              </w:rPr>
            </w:pPr>
            <w:r w:rsidRPr="000970E9">
              <w:rPr>
                <w:sz w:val="20"/>
                <w:szCs w:val="20"/>
              </w:rPr>
              <w:t>-</w:t>
            </w:r>
            <w:r w:rsidR="002D21B1">
              <w:rPr>
                <w:sz w:val="20"/>
                <w:szCs w:val="20"/>
              </w:rPr>
              <w:t>13</w:t>
            </w:r>
            <w:r w:rsidR="001F5BF8">
              <w:rPr>
                <w:sz w:val="20"/>
                <w:szCs w:val="20"/>
              </w:rPr>
              <w:t xml:space="preserve"> euros</w:t>
            </w:r>
            <w:r w:rsidRPr="000970E9">
              <w:rPr>
                <w:sz w:val="20"/>
                <w:szCs w:val="20"/>
              </w:rPr>
              <w:t xml:space="preserve"> par jour pour un GIR 3-4</w:t>
            </w:r>
          </w:p>
          <w:p w14:paraId="11BDF310" w14:textId="61228571" w:rsidR="0095799D" w:rsidRPr="000970E9" w:rsidRDefault="0095799D" w:rsidP="000970E9">
            <w:pPr>
              <w:jc w:val="both"/>
              <w:rPr>
                <w:sz w:val="20"/>
                <w:szCs w:val="20"/>
              </w:rPr>
            </w:pPr>
            <w:r w:rsidRPr="000970E9">
              <w:rPr>
                <w:sz w:val="20"/>
                <w:szCs w:val="20"/>
              </w:rPr>
              <w:t xml:space="preserve">- </w:t>
            </w:r>
            <w:r w:rsidR="00576528">
              <w:rPr>
                <w:sz w:val="20"/>
                <w:szCs w:val="20"/>
              </w:rPr>
              <w:t>6</w:t>
            </w:r>
            <w:r w:rsidR="001F5BF8">
              <w:rPr>
                <w:sz w:val="20"/>
                <w:szCs w:val="20"/>
              </w:rPr>
              <w:t xml:space="preserve"> euros </w:t>
            </w:r>
            <w:r w:rsidRPr="000970E9">
              <w:rPr>
                <w:sz w:val="20"/>
                <w:szCs w:val="20"/>
              </w:rPr>
              <w:t>par jour pour un GIR 5-6</w:t>
            </w:r>
          </w:p>
          <w:p w14:paraId="3F2277D1" w14:textId="77777777" w:rsidR="0095799D" w:rsidRPr="000970E9" w:rsidRDefault="0095799D" w:rsidP="0095799D">
            <w:pPr>
              <w:rPr>
                <w:sz w:val="20"/>
                <w:szCs w:val="20"/>
              </w:rPr>
            </w:pPr>
            <w:r w:rsidRPr="000970E9">
              <w:rPr>
                <w:sz w:val="20"/>
                <w:szCs w:val="20"/>
              </w:rPr>
              <w:t xml:space="preserve">Le résident ne s’acquitte que du tarif GIR5-6 car le reste est pris en charge par le Département de la Haute-Loire au titre de </w:t>
            </w:r>
            <w:r w:rsidRPr="000970E9">
              <w:rPr>
                <w:sz w:val="20"/>
                <w:szCs w:val="20"/>
              </w:rPr>
              <w:lastRenderedPageBreak/>
              <w:t>l’Allocation Personnalisée à l’Autonomie en Etablissement (APAE)</w:t>
            </w:r>
          </w:p>
        </w:tc>
        <w:tc>
          <w:tcPr>
            <w:tcW w:w="1979" w:type="dxa"/>
          </w:tcPr>
          <w:p w14:paraId="285B5FF3" w14:textId="5D22EDEF" w:rsidR="0095799D" w:rsidRPr="0095799D" w:rsidRDefault="0095799D" w:rsidP="000970E9">
            <w:pPr>
              <w:jc w:val="both"/>
              <w:rPr>
                <w:rFonts w:cstheme="minorHAnsi"/>
              </w:rPr>
            </w:pPr>
            <w:r w:rsidRPr="0095799D">
              <w:rPr>
                <w:rFonts w:cstheme="minorHAnsi"/>
              </w:rPr>
              <w:lastRenderedPageBreak/>
              <w:t>L</w:t>
            </w:r>
            <w:r w:rsidRPr="000970E9">
              <w:rPr>
                <w:rFonts w:cstheme="minorHAnsi"/>
                <w:sz w:val="20"/>
                <w:szCs w:val="20"/>
              </w:rPr>
              <w:t>e tarif soins reste invisible pour</w:t>
            </w:r>
            <w:r w:rsidR="000970E9" w:rsidRPr="000970E9">
              <w:rPr>
                <w:rFonts w:cstheme="minorHAnsi"/>
                <w:sz w:val="20"/>
                <w:szCs w:val="20"/>
              </w:rPr>
              <w:t xml:space="preserve"> </w:t>
            </w:r>
            <w:r w:rsidRPr="000970E9">
              <w:rPr>
                <w:rFonts w:cstheme="minorHAnsi"/>
                <w:sz w:val="20"/>
                <w:szCs w:val="20"/>
              </w:rPr>
              <w:t>les résidents de l’</w:t>
            </w:r>
            <w:proofErr w:type="spellStart"/>
            <w:r w:rsidRPr="000970E9">
              <w:rPr>
                <w:rFonts w:cstheme="minorHAnsi"/>
                <w:sz w:val="20"/>
                <w:szCs w:val="20"/>
              </w:rPr>
              <w:t>Ehpad</w:t>
            </w:r>
            <w:proofErr w:type="spellEnd"/>
            <w:r w:rsidRPr="000970E9">
              <w:rPr>
                <w:rFonts w:cstheme="minorHAnsi"/>
                <w:sz w:val="20"/>
                <w:szCs w:val="20"/>
              </w:rPr>
              <w:t xml:space="preserve"> car il est</w:t>
            </w:r>
            <w:r w:rsidR="000970E9" w:rsidRPr="000970E9">
              <w:rPr>
                <w:rFonts w:cstheme="minorHAnsi"/>
                <w:sz w:val="20"/>
                <w:szCs w:val="20"/>
              </w:rPr>
              <w:t xml:space="preserve"> </w:t>
            </w:r>
            <w:r w:rsidRPr="000970E9">
              <w:rPr>
                <w:rFonts w:cstheme="minorHAnsi"/>
                <w:sz w:val="20"/>
                <w:szCs w:val="20"/>
              </w:rPr>
              <w:t xml:space="preserve">versé directement par l’Agence Régionale de Santé (ARS) </w:t>
            </w:r>
            <w:r w:rsidR="00384514">
              <w:rPr>
                <w:rFonts w:cstheme="minorHAnsi"/>
                <w:sz w:val="20"/>
                <w:szCs w:val="20"/>
              </w:rPr>
              <w:t xml:space="preserve">à </w:t>
            </w:r>
            <w:r w:rsidRPr="000970E9">
              <w:rPr>
                <w:rFonts w:cstheme="minorHAnsi"/>
                <w:sz w:val="20"/>
                <w:szCs w:val="20"/>
              </w:rPr>
              <w:t>l’établissement</w:t>
            </w:r>
          </w:p>
        </w:tc>
      </w:tr>
      <w:tr w:rsidR="0095799D" w14:paraId="33B30355" w14:textId="77777777" w:rsidTr="000970E9">
        <w:trPr>
          <w:trHeight w:val="850"/>
        </w:trPr>
        <w:tc>
          <w:tcPr>
            <w:tcW w:w="1701" w:type="dxa"/>
          </w:tcPr>
          <w:p w14:paraId="4DAB4CB7" w14:textId="77777777" w:rsidR="0095799D" w:rsidRPr="00521ECA" w:rsidRDefault="0095799D" w:rsidP="0095799D">
            <w:pPr>
              <w:rPr>
                <w:b/>
                <w:i/>
              </w:rPr>
            </w:pPr>
            <w:r w:rsidRPr="00521ECA">
              <w:rPr>
                <w:b/>
                <w:i/>
              </w:rPr>
              <w:t>Combien le résident doit-il payer ?</w:t>
            </w:r>
          </w:p>
        </w:tc>
        <w:tc>
          <w:tcPr>
            <w:tcW w:w="1560" w:type="dxa"/>
          </w:tcPr>
          <w:p w14:paraId="3FAADAFA" w14:textId="3B1415AC" w:rsidR="0095799D" w:rsidRDefault="002D21B1" w:rsidP="00384514">
            <w:pPr>
              <w:jc w:val="center"/>
            </w:pPr>
            <w:r>
              <w:t>1800</w:t>
            </w:r>
            <w:r w:rsidR="0095799D">
              <w:t xml:space="preserve"> euros par mois environ</w:t>
            </w:r>
          </w:p>
        </w:tc>
        <w:tc>
          <w:tcPr>
            <w:tcW w:w="3827" w:type="dxa"/>
          </w:tcPr>
          <w:p w14:paraId="189F8223" w14:textId="04661D7E" w:rsidR="0095799D" w:rsidRDefault="00576528" w:rsidP="00384514">
            <w:pPr>
              <w:jc w:val="center"/>
            </w:pPr>
            <w:r>
              <w:t>183 euros par mois environ</w:t>
            </w:r>
          </w:p>
        </w:tc>
        <w:tc>
          <w:tcPr>
            <w:tcW w:w="1979" w:type="dxa"/>
          </w:tcPr>
          <w:p w14:paraId="3A503FF9" w14:textId="77777777" w:rsidR="0095799D" w:rsidRDefault="0095799D" w:rsidP="00384514">
            <w:pPr>
              <w:jc w:val="center"/>
            </w:pPr>
            <w:r>
              <w:t>0 euro</w:t>
            </w:r>
          </w:p>
        </w:tc>
      </w:tr>
    </w:tbl>
    <w:p w14:paraId="2A864F29" w14:textId="77777777" w:rsidR="00576528" w:rsidRDefault="00576528" w:rsidP="001F5BF8">
      <w:pPr>
        <w:jc w:val="both"/>
        <w:rPr>
          <w:rFonts w:cstheme="minorHAnsi"/>
          <w:sz w:val="24"/>
          <w:szCs w:val="24"/>
        </w:rPr>
      </w:pPr>
    </w:p>
    <w:p w14:paraId="369CE7C8" w14:textId="2BCF8D3A" w:rsidR="00576528" w:rsidRDefault="0095799D" w:rsidP="001F5BF8">
      <w:pPr>
        <w:jc w:val="both"/>
        <w:rPr>
          <w:rFonts w:cstheme="minorHAnsi"/>
          <w:sz w:val="24"/>
          <w:szCs w:val="24"/>
        </w:rPr>
      </w:pPr>
      <w:r w:rsidRPr="0095799D">
        <w:rPr>
          <w:rFonts w:cstheme="minorHAnsi"/>
          <w:sz w:val="24"/>
          <w:szCs w:val="24"/>
        </w:rPr>
        <w:t xml:space="preserve">Tout résident en </w:t>
      </w:r>
      <w:proofErr w:type="spellStart"/>
      <w:r w:rsidRPr="0095799D">
        <w:rPr>
          <w:rFonts w:cstheme="minorHAnsi"/>
          <w:sz w:val="24"/>
          <w:szCs w:val="24"/>
        </w:rPr>
        <w:t>Ehpad</w:t>
      </w:r>
      <w:proofErr w:type="spellEnd"/>
      <w:r w:rsidRPr="0095799D">
        <w:rPr>
          <w:rFonts w:cstheme="minorHAnsi"/>
          <w:sz w:val="24"/>
          <w:szCs w:val="24"/>
        </w:rPr>
        <w:t xml:space="preserve"> doit </w:t>
      </w:r>
      <w:r w:rsidR="000970E9">
        <w:rPr>
          <w:rFonts w:cstheme="minorHAnsi"/>
          <w:sz w:val="24"/>
          <w:szCs w:val="24"/>
        </w:rPr>
        <w:t xml:space="preserve">donc </w:t>
      </w:r>
      <w:r w:rsidR="00576528">
        <w:rPr>
          <w:rFonts w:cstheme="minorHAnsi"/>
          <w:sz w:val="24"/>
          <w:szCs w:val="24"/>
        </w:rPr>
        <w:t xml:space="preserve">normalement </w:t>
      </w:r>
      <w:r w:rsidRPr="0095799D">
        <w:rPr>
          <w:rFonts w:cstheme="minorHAnsi"/>
          <w:sz w:val="24"/>
          <w:szCs w:val="24"/>
        </w:rPr>
        <w:t xml:space="preserve">s’acquitter mensuellement d’un montant de </w:t>
      </w:r>
      <w:r w:rsidR="002D21B1">
        <w:rPr>
          <w:rFonts w:cstheme="minorHAnsi"/>
          <w:sz w:val="24"/>
          <w:szCs w:val="24"/>
        </w:rPr>
        <w:t>1800</w:t>
      </w:r>
      <w:r w:rsidRPr="0095799D">
        <w:rPr>
          <w:rFonts w:cstheme="minorHAnsi"/>
          <w:sz w:val="24"/>
          <w:szCs w:val="24"/>
        </w:rPr>
        <w:t xml:space="preserve"> €/mois environ.</w:t>
      </w:r>
    </w:p>
    <w:p w14:paraId="1BBDDAD3" w14:textId="5E2D1DA1" w:rsidR="000970E9" w:rsidRDefault="00384514" w:rsidP="001F5BF8">
      <w:pPr>
        <w:jc w:val="both"/>
        <w:rPr>
          <w:rFonts w:cstheme="minorHAnsi"/>
          <w:sz w:val="24"/>
          <w:szCs w:val="24"/>
        </w:rPr>
      </w:pPr>
      <w:r>
        <w:rPr>
          <w:rFonts w:cstheme="minorHAnsi"/>
          <w:sz w:val="24"/>
          <w:szCs w:val="24"/>
        </w:rPr>
        <w:t>Conformément aux articles 205 à 208 du Code Civil, s</w:t>
      </w:r>
      <w:r w:rsidR="0095799D" w:rsidRPr="0095799D">
        <w:rPr>
          <w:rFonts w:cstheme="minorHAnsi"/>
          <w:sz w:val="24"/>
          <w:szCs w:val="24"/>
        </w:rPr>
        <w:t xml:space="preserve">’il ne dispose pas de ressources suffisantes, il </w:t>
      </w:r>
      <w:r>
        <w:rPr>
          <w:rFonts w:cstheme="minorHAnsi"/>
          <w:sz w:val="24"/>
          <w:szCs w:val="24"/>
        </w:rPr>
        <w:t>doit</w:t>
      </w:r>
      <w:r w:rsidR="0095799D" w:rsidRPr="0095799D">
        <w:rPr>
          <w:rFonts w:cstheme="minorHAnsi"/>
          <w:sz w:val="24"/>
          <w:szCs w:val="24"/>
        </w:rPr>
        <w:t xml:space="preserve"> faire appel à ses obligés alimentaires</w:t>
      </w:r>
      <w:r w:rsidR="000970E9">
        <w:rPr>
          <w:rFonts w:cstheme="minorHAnsi"/>
          <w:sz w:val="24"/>
          <w:szCs w:val="24"/>
        </w:rPr>
        <w:t>.</w:t>
      </w:r>
      <w:r w:rsidR="001F5BF8">
        <w:rPr>
          <w:rFonts w:cstheme="minorHAnsi"/>
          <w:sz w:val="24"/>
          <w:szCs w:val="24"/>
        </w:rPr>
        <w:t xml:space="preserve"> De plus, si ses ressources sont inférieures au montant de l’Allocation de Solidarité aux Personnes Agées (ASPA, 906,81 euros pour une personne seule et 1407,82 euros pour un couple en 2021) il </w:t>
      </w:r>
      <w:r>
        <w:rPr>
          <w:rFonts w:cstheme="minorHAnsi"/>
          <w:sz w:val="24"/>
          <w:szCs w:val="24"/>
        </w:rPr>
        <w:t>doit</w:t>
      </w:r>
      <w:r w:rsidR="001F5BF8">
        <w:rPr>
          <w:rFonts w:cstheme="minorHAnsi"/>
          <w:sz w:val="24"/>
          <w:szCs w:val="24"/>
        </w:rPr>
        <w:t xml:space="preserve"> déposer une demande d’ASPA.</w:t>
      </w:r>
      <w:r>
        <w:rPr>
          <w:rFonts w:cstheme="minorHAnsi"/>
          <w:sz w:val="24"/>
          <w:szCs w:val="24"/>
        </w:rPr>
        <w:t xml:space="preserve"> En effet, l’aide sociale revêt un caractère subsidiaire.</w:t>
      </w:r>
    </w:p>
    <w:p w14:paraId="4F3A029D" w14:textId="77777777" w:rsidR="000970E9" w:rsidRPr="0095799D" w:rsidRDefault="000970E9" w:rsidP="0095799D">
      <w:pPr>
        <w:rPr>
          <w:rFonts w:cstheme="minorHAnsi"/>
          <w:sz w:val="24"/>
          <w:szCs w:val="24"/>
        </w:rPr>
      </w:pPr>
    </w:p>
    <w:p w14:paraId="0A0E331F" w14:textId="77777777" w:rsidR="0095799D" w:rsidRPr="0095799D" w:rsidRDefault="0095799D" w:rsidP="0095799D">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theme="minorHAnsi"/>
          <w:b/>
          <w:sz w:val="24"/>
          <w:szCs w:val="24"/>
        </w:rPr>
      </w:pPr>
      <w:r w:rsidRPr="0095799D">
        <w:rPr>
          <w:rFonts w:cstheme="minorHAnsi"/>
          <w:b/>
          <w:sz w:val="24"/>
          <w:szCs w:val="24"/>
        </w:rPr>
        <w:t>Schéma reprenant le fonctionnement de l’aide sociale</w:t>
      </w:r>
    </w:p>
    <w:p w14:paraId="0A61B018" w14:textId="4379B313" w:rsidR="000970E9" w:rsidRDefault="000970E9" w:rsidP="0095799D">
      <w:pPr>
        <w:rPr>
          <w:rFonts w:cstheme="minorHAnsi"/>
          <w:sz w:val="24"/>
          <w:szCs w:val="24"/>
        </w:rPr>
      </w:pPr>
      <w:r>
        <w:rPr>
          <w:rFonts w:cstheme="minorHAnsi"/>
          <w:sz w:val="24"/>
          <w:szCs w:val="24"/>
        </w:rPr>
        <w:tab/>
      </w:r>
      <w:r>
        <w:rPr>
          <w:rFonts w:cstheme="minorHAnsi"/>
          <w:sz w:val="24"/>
          <w:szCs w:val="24"/>
        </w:rPr>
        <w:tab/>
      </w:r>
    </w:p>
    <w:tbl>
      <w:tblPr>
        <w:tblStyle w:val="Grilledutableau"/>
        <w:tblW w:w="9209" w:type="dxa"/>
        <w:tblLayout w:type="fixed"/>
        <w:tblLook w:val="04A0" w:firstRow="1" w:lastRow="0" w:firstColumn="1" w:lastColumn="0" w:noHBand="0" w:noVBand="1"/>
      </w:tblPr>
      <w:tblGrid>
        <w:gridCol w:w="1685"/>
        <w:gridCol w:w="1712"/>
        <w:gridCol w:w="1020"/>
        <w:gridCol w:w="1484"/>
        <w:gridCol w:w="1371"/>
        <w:gridCol w:w="1937"/>
      </w:tblGrid>
      <w:tr w:rsidR="008C68D7" w14:paraId="67186235" w14:textId="77777777" w:rsidTr="008C68D7">
        <w:tc>
          <w:tcPr>
            <w:tcW w:w="1685" w:type="dxa"/>
          </w:tcPr>
          <w:p w14:paraId="7F831D28" w14:textId="5CB94496" w:rsidR="008C68D7" w:rsidRPr="00521ECA" w:rsidRDefault="008C68D7" w:rsidP="00521ECA">
            <w:pPr>
              <w:jc w:val="center"/>
              <w:rPr>
                <w:rFonts w:cstheme="minorHAnsi"/>
                <w:b/>
                <w:i/>
                <w:sz w:val="24"/>
                <w:szCs w:val="24"/>
              </w:rPr>
            </w:pPr>
            <w:r w:rsidRPr="00521ECA">
              <w:rPr>
                <w:rFonts w:cstheme="minorHAnsi"/>
                <w:b/>
                <w:i/>
                <w:sz w:val="24"/>
                <w:szCs w:val="24"/>
              </w:rPr>
              <w:lastRenderedPageBreak/>
              <w:t>Coût de l’hébergement</w:t>
            </w:r>
          </w:p>
        </w:tc>
        <w:tc>
          <w:tcPr>
            <w:tcW w:w="7524" w:type="dxa"/>
            <w:gridSpan w:val="5"/>
          </w:tcPr>
          <w:p w14:paraId="4540EEDD" w14:textId="419477FC" w:rsidR="008C68D7" w:rsidRPr="00521ECA" w:rsidRDefault="008C68D7" w:rsidP="000970E9">
            <w:pPr>
              <w:jc w:val="center"/>
              <w:rPr>
                <w:rFonts w:cstheme="minorHAnsi"/>
                <w:b/>
                <w:i/>
                <w:sz w:val="24"/>
                <w:szCs w:val="24"/>
              </w:rPr>
            </w:pPr>
            <w:r>
              <w:rPr>
                <w:rFonts w:cstheme="minorHAnsi"/>
                <w:b/>
                <w:i/>
                <w:sz w:val="24"/>
                <w:szCs w:val="24"/>
              </w:rPr>
              <w:t>1800</w:t>
            </w:r>
            <w:r w:rsidRPr="00521ECA">
              <w:rPr>
                <w:rFonts w:cstheme="minorHAnsi"/>
                <w:b/>
                <w:i/>
                <w:sz w:val="24"/>
                <w:szCs w:val="24"/>
              </w:rPr>
              <w:t xml:space="preserve"> euros par mois environ</w:t>
            </w:r>
          </w:p>
        </w:tc>
      </w:tr>
      <w:tr w:rsidR="008C68D7" w14:paraId="5B6C70CF" w14:textId="77777777" w:rsidTr="008C68D7">
        <w:trPr>
          <w:trHeight w:val="2578"/>
        </w:trPr>
        <w:tc>
          <w:tcPr>
            <w:tcW w:w="1685" w:type="dxa"/>
          </w:tcPr>
          <w:p w14:paraId="2D7C87DC" w14:textId="16FD6B41" w:rsidR="008C68D7" w:rsidRPr="00521ECA" w:rsidRDefault="008C68D7" w:rsidP="00521ECA">
            <w:pPr>
              <w:jc w:val="center"/>
              <w:rPr>
                <w:rFonts w:cstheme="minorHAnsi"/>
                <w:b/>
                <w:i/>
                <w:sz w:val="24"/>
                <w:szCs w:val="24"/>
              </w:rPr>
            </w:pPr>
            <w:r w:rsidRPr="00521ECA">
              <w:rPr>
                <w:rFonts w:cstheme="minorHAnsi"/>
                <w:b/>
                <w:i/>
                <w:sz w:val="24"/>
                <w:szCs w:val="24"/>
              </w:rPr>
              <w:t>Financement</w:t>
            </w:r>
          </w:p>
        </w:tc>
        <w:tc>
          <w:tcPr>
            <w:tcW w:w="1712" w:type="dxa"/>
          </w:tcPr>
          <w:p w14:paraId="0445D3B6" w14:textId="77777777" w:rsidR="008C68D7" w:rsidRDefault="008C68D7" w:rsidP="008C68D7">
            <w:pPr>
              <w:rPr>
                <w:rFonts w:cstheme="minorHAnsi"/>
                <w:sz w:val="20"/>
                <w:szCs w:val="20"/>
              </w:rPr>
            </w:pPr>
            <w:r w:rsidRPr="00521ECA">
              <w:rPr>
                <w:rFonts w:cstheme="minorHAnsi"/>
                <w:sz w:val="24"/>
                <w:szCs w:val="24"/>
              </w:rPr>
              <w:t>Ressources du demandeur</w:t>
            </w:r>
            <w:r>
              <w:rPr>
                <w:rFonts w:cstheme="minorHAnsi"/>
                <w:sz w:val="24"/>
                <w:szCs w:val="24"/>
              </w:rPr>
              <w:t xml:space="preserve"> </w:t>
            </w:r>
            <w:r w:rsidRPr="000970E9">
              <w:rPr>
                <w:rFonts w:cstheme="minorHAnsi"/>
                <w:sz w:val="20"/>
                <w:szCs w:val="20"/>
              </w:rPr>
              <w:t>(il conserve</w:t>
            </w:r>
            <w:r>
              <w:rPr>
                <w:rFonts w:cstheme="minorHAnsi"/>
                <w:sz w:val="20"/>
                <w:szCs w:val="20"/>
              </w:rPr>
              <w:t xml:space="preserve"> 10% de ses ressources* (revenus moins </w:t>
            </w:r>
            <w:r w:rsidRPr="000970E9">
              <w:rPr>
                <w:rFonts w:cstheme="minorHAnsi"/>
                <w:sz w:val="20"/>
                <w:szCs w:val="20"/>
              </w:rPr>
              <w:t>certaines charges) ou un montan</w:t>
            </w:r>
            <w:r>
              <w:rPr>
                <w:rFonts w:cstheme="minorHAnsi"/>
                <w:sz w:val="20"/>
                <w:szCs w:val="20"/>
              </w:rPr>
              <w:t>t minimum (109 euros pour 2021)</w:t>
            </w:r>
          </w:p>
          <w:p w14:paraId="1D74DF63" w14:textId="017369FC" w:rsidR="008C68D7" w:rsidRDefault="008C68D7" w:rsidP="008C68D7">
            <w:pPr>
              <w:rPr>
                <w:rFonts w:cstheme="minorHAnsi"/>
                <w:sz w:val="24"/>
                <w:szCs w:val="24"/>
              </w:rPr>
            </w:pPr>
          </w:p>
        </w:tc>
        <w:tc>
          <w:tcPr>
            <w:tcW w:w="1020" w:type="dxa"/>
          </w:tcPr>
          <w:p w14:paraId="40EFFBB1" w14:textId="4EE8C933" w:rsidR="008C68D7" w:rsidRDefault="008C68D7" w:rsidP="0095799D">
            <w:pPr>
              <w:rPr>
                <w:rFonts w:cstheme="minorHAnsi"/>
                <w:sz w:val="24"/>
                <w:szCs w:val="24"/>
              </w:rPr>
            </w:pPr>
            <w:r>
              <w:rPr>
                <w:rFonts w:cstheme="minorHAnsi"/>
                <w:sz w:val="24"/>
                <w:szCs w:val="24"/>
              </w:rPr>
              <w:t>Devoir de secours du conjoint du demandeur</w:t>
            </w:r>
          </w:p>
        </w:tc>
        <w:tc>
          <w:tcPr>
            <w:tcW w:w="1484" w:type="dxa"/>
          </w:tcPr>
          <w:p w14:paraId="27AA91FD" w14:textId="5FF479C2" w:rsidR="008C68D7" w:rsidRDefault="008C68D7" w:rsidP="0095799D">
            <w:pPr>
              <w:rPr>
                <w:rFonts w:cstheme="minorHAnsi"/>
                <w:sz w:val="24"/>
                <w:szCs w:val="24"/>
              </w:rPr>
            </w:pPr>
            <w:r>
              <w:rPr>
                <w:rFonts w:cstheme="minorHAnsi"/>
                <w:sz w:val="24"/>
                <w:szCs w:val="24"/>
              </w:rPr>
              <w:t>Participation des Obligés alimentaires du demandeur</w:t>
            </w:r>
          </w:p>
        </w:tc>
        <w:tc>
          <w:tcPr>
            <w:tcW w:w="1371" w:type="dxa"/>
          </w:tcPr>
          <w:p w14:paraId="55AF5327" w14:textId="0D20180E" w:rsidR="008C68D7" w:rsidRDefault="008C68D7" w:rsidP="0095799D">
            <w:pPr>
              <w:rPr>
                <w:rFonts w:cstheme="minorHAnsi"/>
                <w:sz w:val="24"/>
                <w:szCs w:val="24"/>
              </w:rPr>
            </w:pPr>
            <w:r>
              <w:rPr>
                <w:rFonts w:cstheme="minorHAnsi"/>
                <w:sz w:val="24"/>
                <w:szCs w:val="24"/>
              </w:rPr>
              <w:t>Allocations éventuelles (ex : APL)</w:t>
            </w:r>
          </w:p>
        </w:tc>
        <w:tc>
          <w:tcPr>
            <w:tcW w:w="1937" w:type="dxa"/>
          </w:tcPr>
          <w:p w14:paraId="4215DA81" w14:textId="1890348E" w:rsidR="008C68D7" w:rsidRDefault="008C68D7" w:rsidP="0095799D">
            <w:pPr>
              <w:rPr>
                <w:rFonts w:cstheme="minorHAnsi"/>
                <w:sz w:val="24"/>
                <w:szCs w:val="24"/>
              </w:rPr>
            </w:pPr>
            <w:r>
              <w:rPr>
                <w:rFonts w:cstheme="minorHAnsi"/>
                <w:sz w:val="24"/>
                <w:szCs w:val="24"/>
              </w:rPr>
              <w:t>Aide Sociale si le montant total des autres éléments ne permet pas de couvrir les frais d’hébergement.</w:t>
            </w:r>
          </w:p>
        </w:tc>
      </w:tr>
    </w:tbl>
    <w:p w14:paraId="706A51CE" w14:textId="43B5985A" w:rsidR="0095799D" w:rsidRDefault="008C68D7" w:rsidP="0095799D">
      <w:pPr>
        <w:rPr>
          <w:rFonts w:cstheme="minorHAnsi"/>
          <w:sz w:val="24"/>
          <w:szCs w:val="24"/>
        </w:rPr>
      </w:pPr>
      <w:r>
        <w:rPr>
          <w:rFonts w:cstheme="minorHAnsi"/>
          <w:sz w:val="20"/>
          <w:szCs w:val="20"/>
        </w:rPr>
        <w:t>*on ne tient pas compte de l’APL</w:t>
      </w:r>
    </w:p>
    <w:p w14:paraId="2B95E1DE" w14:textId="77777777" w:rsidR="0095799D" w:rsidRPr="000970E9" w:rsidRDefault="0095799D" w:rsidP="000970E9">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theme="minorHAnsi"/>
          <w:b/>
          <w:sz w:val="24"/>
          <w:szCs w:val="24"/>
        </w:rPr>
      </w:pPr>
      <w:r w:rsidRPr="000970E9">
        <w:rPr>
          <w:rFonts w:cstheme="minorHAnsi"/>
          <w:b/>
          <w:sz w:val="24"/>
          <w:szCs w:val="24"/>
        </w:rPr>
        <w:t>Méthode de calcul de l’aide sociale</w:t>
      </w:r>
    </w:p>
    <w:p w14:paraId="76A9825A" w14:textId="77777777" w:rsidR="000970E9" w:rsidRDefault="000970E9" w:rsidP="000970E9">
      <w:pPr>
        <w:jc w:val="both"/>
        <w:rPr>
          <w:rFonts w:cstheme="minorHAnsi"/>
          <w:sz w:val="24"/>
          <w:szCs w:val="24"/>
        </w:rPr>
      </w:pPr>
    </w:p>
    <w:p w14:paraId="3006DE1C" w14:textId="6FF8DE7C" w:rsidR="0095799D" w:rsidRDefault="0095799D" w:rsidP="000970E9">
      <w:pPr>
        <w:jc w:val="both"/>
        <w:rPr>
          <w:rFonts w:cstheme="minorHAnsi"/>
          <w:sz w:val="24"/>
          <w:szCs w:val="24"/>
        </w:rPr>
      </w:pPr>
      <w:r w:rsidRPr="0095799D">
        <w:rPr>
          <w:rFonts w:cstheme="minorHAnsi"/>
          <w:sz w:val="24"/>
          <w:szCs w:val="24"/>
        </w:rPr>
        <w:t xml:space="preserve">Le coût de l’hébergement est dans notre exemple de </w:t>
      </w:r>
      <w:r w:rsidR="002D21B1">
        <w:rPr>
          <w:rFonts w:cstheme="minorHAnsi"/>
          <w:sz w:val="24"/>
          <w:szCs w:val="24"/>
        </w:rPr>
        <w:t>1800</w:t>
      </w:r>
      <w:r w:rsidRPr="0095799D">
        <w:rPr>
          <w:rFonts w:cstheme="minorHAnsi"/>
          <w:sz w:val="24"/>
          <w:szCs w:val="24"/>
        </w:rPr>
        <w:t xml:space="preserve"> €.</w:t>
      </w:r>
    </w:p>
    <w:p w14:paraId="07705798" w14:textId="7E9C4267" w:rsidR="000970E9" w:rsidRDefault="0095799D" w:rsidP="000970E9">
      <w:pPr>
        <w:jc w:val="both"/>
        <w:rPr>
          <w:rFonts w:cstheme="minorHAnsi"/>
          <w:sz w:val="24"/>
          <w:szCs w:val="24"/>
        </w:rPr>
      </w:pPr>
      <w:r w:rsidRPr="0095799D">
        <w:rPr>
          <w:rFonts w:cstheme="minorHAnsi"/>
          <w:sz w:val="24"/>
          <w:szCs w:val="24"/>
        </w:rPr>
        <w:t xml:space="preserve">Le demandeur a des ressources à hauteur de </w:t>
      </w:r>
      <w:r w:rsidR="008C68D7">
        <w:rPr>
          <w:rFonts w:cstheme="minorHAnsi"/>
          <w:sz w:val="24"/>
          <w:szCs w:val="24"/>
        </w:rPr>
        <w:t>10</w:t>
      </w:r>
      <w:r w:rsidRPr="0095799D">
        <w:rPr>
          <w:rFonts w:cstheme="minorHAnsi"/>
          <w:sz w:val="24"/>
          <w:szCs w:val="24"/>
        </w:rPr>
        <w:t>00 €</w:t>
      </w:r>
      <w:r w:rsidR="000970E9">
        <w:rPr>
          <w:rFonts w:cstheme="minorHAnsi"/>
          <w:sz w:val="24"/>
          <w:szCs w:val="24"/>
        </w:rPr>
        <w:t>.</w:t>
      </w:r>
      <w:r w:rsidR="00173EBA">
        <w:rPr>
          <w:rFonts w:cstheme="minorHAnsi"/>
          <w:sz w:val="24"/>
          <w:szCs w:val="24"/>
        </w:rPr>
        <w:t xml:space="preserve"> </w:t>
      </w:r>
    </w:p>
    <w:p w14:paraId="6B8A9FDA" w14:textId="3591FED2" w:rsidR="000970E9" w:rsidRDefault="000970E9" w:rsidP="000970E9">
      <w:pPr>
        <w:jc w:val="both"/>
        <w:rPr>
          <w:rFonts w:cstheme="minorHAnsi"/>
          <w:sz w:val="24"/>
          <w:szCs w:val="24"/>
        </w:rPr>
      </w:pPr>
      <w:r>
        <w:rPr>
          <w:rFonts w:cstheme="minorHAnsi"/>
          <w:sz w:val="24"/>
          <w:szCs w:val="24"/>
        </w:rPr>
        <w:t>Il a également certaines charges (ex : mutuelle à 100 euros</w:t>
      </w:r>
      <w:r w:rsidR="00173EBA">
        <w:rPr>
          <w:rFonts w:cstheme="minorHAnsi"/>
          <w:sz w:val="24"/>
          <w:szCs w:val="24"/>
        </w:rPr>
        <w:t xml:space="preserve"> </w:t>
      </w:r>
      <w:r w:rsidR="00173EBA" w:rsidRPr="001F5BF8">
        <w:rPr>
          <w:rFonts w:cstheme="minorHAnsi"/>
          <w:sz w:val="24"/>
          <w:szCs w:val="24"/>
        </w:rPr>
        <w:t>maximum par mois</w:t>
      </w:r>
      <w:r>
        <w:rPr>
          <w:rFonts w:cstheme="minorHAnsi"/>
          <w:sz w:val="24"/>
          <w:szCs w:val="24"/>
        </w:rPr>
        <w:t>) qui sont donc déduites afin qu’il puisse les payer.</w:t>
      </w:r>
    </w:p>
    <w:p w14:paraId="1283B78F" w14:textId="236D3C2E" w:rsidR="0095799D" w:rsidRDefault="000970E9" w:rsidP="000970E9">
      <w:pPr>
        <w:jc w:val="both"/>
        <w:rPr>
          <w:rFonts w:cstheme="minorHAnsi"/>
          <w:sz w:val="24"/>
          <w:szCs w:val="24"/>
        </w:rPr>
      </w:pPr>
      <w:r>
        <w:rPr>
          <w:rFonts w:cstheme="minorHAnsi"/>
          <w:sz w:val="24"/>
          <w:szCs w:val="24"/>
        </w:rPr>
        <w:lastRenderedPageBreak/>
        <w:t xml:space="preserve">Il lui reste donc </w:t>
      </w:r>
      <w:r w:rsidR="008C68D7">
        <w:rPr>
          <w:rFonts w:cstheme="minorHAnsi"/>
          <w:sz w:val="24"/>
          <w:szCs w:val="24"/>
        </w:rPr>
        <w:t>9</w:t>
      </w:r>
      <w:r>
        <w:rPr>
          <w:rFonts w:cstheme="minorHAnsi"/>
          <w:sz w:val="24"/>
          <w:szCs w:val="24"/>
        </w:rPr>
        <w:t>00 euros</w:t>
      </w:r>
      <w:r w:rsidR="0095799D" w:rsidRPr="0095799D">
        <w:rPr>
          <w:rFonts w:cstheme="minorHAnsi"/>
          <w:sz w:val="24"/>
          <w:szCs w:val="24"/>
        </w:rPr>
        <w:t xml:space="preserve"> dont il se servira pour payer les frais d’hébergement</w:t>
      </w:r>
      <w:r w:rsidR="008C68D7">
        <w:rPr>
          <w:rFonts w:cstheme="minorHAnsi"/>
          <w:sz w:val="24"/>
          <w:szCs w:val="24"/>
        </w:rPr>
        <w:t>*</w:t>
      </w:r>
      <w:r w:rsidR="0095799D" w:rsidRPr="0095799D">
        <w:rPr>
          <w:rFonts w:cstheme="minorHAnsi"/>
          <w:sz w:val="24"/>
          <w:szCs w:val="24"/>
        </w:rPr>
        <w:t>.</w:t>
      </w:r>
      <w:r w:rsidR="008C68D7">
        <w:rPr>
          <w:rFonts w:cstheme="minorHAnsi"/>
          <w:sz w:val="24"/>
          <w:szCs w:val="24"/>
        </w:rPr>
        <w:t xml:space="preserve"> </w:t>
      </w:r>
    </w:p>
    <w:p w14:paraId="1776632E" w14:textId="760BBA05" w:rsidR="000970E9" w:rsidRDefault="0095799D" w:rsidP="000970E9">
      <w:pPr>
        <w:jc w:val="both"/>
        <w:rPr>
          <w:rFonts w:cstheme="minorHAnsi"/>
          <w:sz w:val="24"/>
          <w:szCs w:val="24"/>
        </w:rPr>
      </w:pPr>
      <w:r w:rsidRPr="0095799D">
        <w:rPr>
          <w:rFonts w:cstheme="minorHAnsi"/>
          <w:sz w:val="24"/>
          <w:szCs w:val="24"/>
        </w:rPr>
        <w:t>Il doit conserver au titre d’argent de poche 10% de ses re</w:t>
      </w:r>
      <w:r w:rsidR="000970E9">
        <w:rPr>
          <w:rFonts w:cstheme="minorHAnsi"/>
          <w:sz w:val="24"/>
          <w:szCs w:val="24"/>
        </w:rPr>
        <w:t>ssources (revenus</w:t>
      </w:r>
      <w:r w:rsidR="001F5BF8">
        <w:rPr>
          <w:rFonts w:cstheme="minorHAnsi"/>
          <w:sz w:val="24"/>
          <w:szCs w:val="24"/>
        </w:rPr>
        <w:t xml:space="preserve"> moins </w:t>
      </w:r>
      <w:r w:rsidR="000970E9">
        <w:rPr>
          <w:rFonts w:cstheme="minorHAnsi"/>
          <w:sz w:val="24"/>
          <w:szCs w:val="24"/>
        </w:rPr>
        <w:t>certaines charges)</w:t>
      </w:r>
      <w:r w:rsidRPr="0095799D">
        <w:rPr>
          <w:rFonts w:cstheme="minorHAnsi"/>
          <w:sz w:val="24"/>
          <w:szCs w:val="24"/>
        </w:rPr>
        <w:t xml:space="preserve"> avec un minimum de </w:t>
      </w:r>
      <w:r w:rsidR="000970E9">
        <w:rPr>
          <w:rFonts w:cstheme="minorHAnsi"/>
          <w:sz w:val="24"/>
          <w:szCs w:val="24"/>
        </w:rPr>
        <w:t>109</w:t>
      </w:r>
      <w:r w:rsidRPr="0095799D">
        <w:rPr>
          <w:rFonts w:cstheme="minorHAnsi"/>
          <w:sz w:val="24"/>
          <w:szCs w:val="24"/>
        </w:rPr>
        <w:t xml:space="preserve"> € (</w:t>
      </w:r>
      <w:r w:rsidR="000970E9">
        <w:rPr>
          <w:rFonts w:cstheme="minorHAnsi"/>
          <w:sz w:val="24"/>
          <w:szCs w:val="24"/>
        </w:rPr>
        <w:t>1</w:t>
      </w:r>
      <w:r w:rsidR="000970E9" w:rsidRPr="000970E9">
        <w:rPr>
          <w:rFonts w:cstheme="minorHAnsi"/>
          <w:sz w:val="24"/>
          <w:szCs w:val="24"/>
          <w:vertAlign w:val="superscript"/>
        </w:rPr>
        <w:t>er</w:t>
      </w:r>
      <w:r w:rsidR="000970E9">
        <w:rPr>
          <w:rFonts w:cstheme="minorHAnsi"/>
          <w:sz w:val="24"/>
          <w:szCs w:val="24"/>
        </w:rPr>
        <w:t xml:space="preserve"> Janvier 2021</w:t>
      </w:r>
      <w:r w:rsidRPr="0095799D">
        <w:rPr>
          <w:rFonts w:cstheme="minorHAnsi"/>
          <w:sz w:val="24"/>
          <w:szCs w:val="24"/>
        </w:rPr>
        <w:t>).</w:t>
      </w:r>
    </w:p>
    <w:p w14:paraId="5C860B4A" w14:textId="1C9BCFBD" w:rsidR="00576528" w:rsidRDefault="00521ECA" w:rsidP="000970E9">
      <w:pPr>
        <w:jc w:val="both"/>
        <w:rPr>
          <w:rFonts w:cstheme="minorHAnsi"/>
          <w:sz w:val="24"/>
          <w:szCs w:val="24"/>
        </w:rPr>
      </w:pPr>
      <w:r>
        <w:rPr>
          <w:rFonts w:cstheme="minorHAnsi"/>
          <w:sz w:val="24"/>
          <w:szCs w:val="24"/>
        </w:rPr>
        <w:t>Donc, dans notre exemple, i</w:t>
      </w:r>
      <w:r w:rsidR="0095799D" w:rsidRPr="0095799D">
        <w:rPr>
          <w:rFonts w:cstheme="minorHAnsi"/>
          <w:sz w:val="24"/>
          <w:szCs w:val="24"/>
        </w:rPr>
        <w:t>l peut donc participer aux frais d’héb</w:t>
      </w:r>
      <w:r w:rsidR="000970E9">
        <w:rPr>
          <w:rFonts w:cstheme="minorHAnsi"/>
          <w:sz w:val="24"/>
          <w:szCs w:val="24"/>
        </w:rPr>
        <w:t xml:space="preserve">ergement à hauteur de </w:t>
      </w:r>
      <w:r w:rsidR="008C68D7">
        <w:rPr>
          <w:rFonts w:cstheme="minorHAnsi"/>
          <w:sz w:val="24"/>
          <w:szCs w:val="24"/>
        </w:rPr>
        <w:t>9</w:t>
      </w:r>
      <w:r w:rsidR="000970E9">
        <w:rPr>
          <w:rFonts w:cstheme="minorHAnsi"/>
          <w:sz w:val="24"/>
          <w:szCs w:val="24"/>
        </w:rPr>
        <w:t>00 € - 10</w:t>
      </w:r>
      <w:r w:rsidR="0095799D" w:rsidRPr="0095799D">
        <w:rPr>
          <w:rFonts w:cstheme="minorHAnsi"/>
          <w:sz w:val="24"/>
          <w:szCs w:val="24"/>
        </w:rPr>
        <w:t xml:space="preserve">9 € soit </w:t>
      </w:r>
      <w:r w:rsidR="008C68D7">
        <w:rPr>
          <w:rFonts w:cstheme="minorHAnsi"/>
          <w:b/>
          <w:sz w:val="24"/>
          <w:szCs w:val="24"/>
        </w:rPr>
        <w:t>7</w:t>
      </w:r>
      <w:r w:rsidR="000970E9" w:rsidRPr="00521ECA">
        <w:rPr>
          <w:rFonts w:cstheme="minorHAnsi"/>
          <w:b/>
          <w:sz w:val="24"/>
          <w:szCs w:val="24"/>
        </w:rPr>
        <w:t>91</w:t>
      </w:r>
      <w:r w:rsidR="0095799D" w:rsidRPr="00521ECA">
        <w:rPr>
          <w:rFonts w:cstheme="minorHAnsi"/>
          <w:b/>
          <w:sz w:val="24"/>
          <w:szCs w:val="24"/>
        </w:rPr>
        <w:t xml:space="preserve"> €.</w:t>
      </w:r>
    </w:p>
    <w:p w14:paraId="6225A531" w14:textId="1D6C0FA5" w:rsidR="0095799D" w:rsidRDefault="0095799D" w:rsidP="000970E9">
      <w:pPr>
        <w:jc w:val="both"/>
        <w:rPr>
          <w:rFonts w:cstheme="minorHAnsi"/>
          <w:sz w:val="24"/>
          <w:szCs w:val="24"/>
        </w:rPr>
      </w:pPr>
      <w:r w:rsidRPr="0095799D">
        <w:rPr>
          <w:rFonts w:cstheme="minorHAnsi"/>
          <w:sz w:val="24"/>
          <w:szCs w:val="24"/>
        </w:rPr>
        <w:t>Le demandeur peut bénéficier d’une allocation logement (APL ou ALS) qu’il faut entendre comme une</w:t>
      </w:r>
      <w:r>
        <w:rPr>
          <w:rFonts w:cstheme="minorHAnsi"/>
          <w:sz w:val="24"/>
          <w:szCs w:val="24"/>
        </w:rPr>
        <w:t xml:space="preserve"> </w:t>
      </w:r>
      <w:r w:rsidRPr="0095799D">
        <w:rPr>
          <w:rFonts w:cstheme="minorHAnsi"/>
          <w:sz w:val="24"/>
          <w:szCs w:val="24"/>
        </w:rPr>
        <w:t>ressource supplémentaire.</w:t>
      </w:r>
    </w:p>
    <w:p w14:paraId="593F2423" w14:textId="01E37162" w:rsidR="0095799D" w:rsidRDefault="0095799D" w:rsidP="000970E9">
      <w:pPr>
        <w:jc w:val="both"/>
        <w:rPr>
          <w:rFonts w:cstheme="minorHAnsi"/>
          <w:sz w:val="24"/>
          <w:szCs w:val="24"/>
        </w:rPr>
      </w:pPr>
      <w:r w:rsidRPr="0095799D">
        <w:rPr>
          <w:rFonts w:cstheme="minorHAnsi"/>
          <w:sz w:val="24"/>
          <w:szCs w:val="24"/>
        </w:rPr>
        <w:t xml:space="preserve">Dans notre exemple, prenons </w:t>
      </w:r>
      <w:r w:rsidR="008C68D7">
        <w:rPr>
          <w:rFonts w:cstheme="minorHAnsi"/>
          <w:sz w:val="24"/>
          <w:szCs w:val="24"/>
        </w:rPr>
        <w:t>1</w:t>
      </w:r>
      <w:r w:rsidRPr="0095799D">
        <w:rPr>
          <w:rFonts w:cstheme="minorHAnsi"/>
          <w:sz w:val="24"/>
          <w:szCs w:val="24"/>
        </w:rPr>
        <w:t xml:space="preserve">00 € d’allocation logement. Nous aurons donc </w:t>
      </w:r>
      <w:r w:rsidR="008C68D7">
        <w:rPr>
          <w:rFonts w:cstheme="minorHAnsi"/>
          <w:sz w:val="24"/>
          <w:szCs w:val="24"/>
        </w:rPr>
        <w:t>7</w:t>
      </w:r>
      <w:r w:rsidR="000970E9">
        <w:rPr>
          <w:rFonts w:cstheme="minorHAnsi"/>
          <w:sz w:val="24"/>
          <w:szCs w:val="24"/>
        </w:rPr>
        <w:t>91</w:t>
      </w:r>
      <w:r w:rsidRPr="0095799D">
        <w:rPr>
          <w:rFonts w:cstheme="minorHAnsi"/>
          <w:sz w:val="24"/>
          <w:szCs w:val="24"/>
        </w:rPr>
        <w:t xml:space="preserve"> € +</w:t>
      </w:r>
      <w:r w:rsidR="008C68D7">
        <w:rPr>
          <w:rFonts w:cstheme="minorHAnsi"/>
          <w:sz w:val="24"/>
          <w:szCs w:val="24"/>
        </w:rPr>
        <w:t>1</w:t>
      </w:r>
      <w:r w:rsidRPr="0095799D">
        <w:rPr>
          <w:rFonts w:cstheme="minorHAnsi"/>
          <w:sz w:val="24"/>
          <w:szCs w:val="24"/>
        </w:rPr>
        <w:t xml:space="preserve">00 € soit </w:t>
      </w:r>
      <w:r w:rsidR="008C68D7">
        <w:rPr>
          <w:rFonts w:cstheme="minorHAnsi"/>
          <w:sz w:val="24"/>
          <w:szCs w:val="24"/>
        </w:rPr>
        <w:t>8</w:t>
      </w:r>
      <w:r w:rsidR="000970E9">
        <w:rPr>
          <w:rFonts w:cstheme="minorHAnsi"/>
          <w:sz w:val="24"/>
          <w:szCs w:val="24"/>
        </w:rPr>
        <w:t>91</w:t>
      </w:r>
      <w:r w:rsidRPr="0095799D">
        <w:rPr>
          <w:rFonts w:cstheme="minorHAnsi"/>
          <w:sz w:val="24"/>
          <w:szCs w:val="24"/>
        </w:rPr>
        <w:t xml:space="preserve"> €.</w:t>
      </w:r>
      <w:r>
        <w:rPr>
          <w:rFonts w:cstheme="minorHAnsi"/>
          <w:sz w:val="24"/>
          <w:szCs w:val="24"/>
        </w:rPr>
        <w:t xml:space="preserve"> </w:t>
      </w:r>
      <w:r w:rsidRPr="0095799D">
        <w:rPr>
          <w:rFonts w:cstheme="minorHAnsi"/>
          <w:sz w:val="24"/>
          <w:szCs w:val="24"/>
        </w:rPr>
        <w:t xml:space="preserve">Ces </w:t>
      </w:r>
      <w:r w:rsidR="008C68D7">
        <w:rPr>
          <w:rFonts w:cstheme="minorHAnsi"/>
          <w:sz w:val="24"/>
          <w:szCs w:val="24"/>
        </w:rPr>
        <w:t>8</w:t>
      </w:r>
      <w:r w:rsidR="0068216F">
        <w:rPr>
          <w:rFonts w:cstheme="minorHAnsi"/>
          <w:sz w:val="24"/>
          <w:szCs w:val="24"/>
        </w:rPr>
        <w:t>91</w:t>
      </w:r>
      <w:r w:rsidRPr="0095799D">
        <w:rPr>
          <w:rFonts w:cstheme="minorHAnsi"/>
          <w:sz w:val="24"/>
          <w:szCs w:val="24"/>
        </w:rPr>
        <w:t xml:space="preserve"> € sont manifestement insuffisants pour permettre de s’acquitter des </w:t>
      </w:r>
      <w:r w:rsidR="002D21B1">
        <w:rPr>
          <w:rFonts w:cstheme="minorHAnsi"/>
          <w:sz w:val="24"/>
          <w:szCs w:val="24"/>
        </w:rPr>
        <w:t>1800</w:t>
      </w:r>
      <w:r w:rsidRPr="0095799D">
        <w:rPr>
          <w:rFonts w:cstheme="minorHAnsi"/>
          <w:sz w:val="24"/>
          <w:szCs w:val="24"/>
        </w:rPr>
        <w:t xml:space="preserve"> € demandés au titre des frais</w:t>
      </w:r>
      <w:r>
        <w:rPr>
          <w:rFonts w:cstheme="minorHAnsi"/>
          <w:sz w:val="24"/>
          <w:szCs w:val="24"/>
        </w:rPr>
        <w:t xml:space="preserve"> </w:t>
      </w:r>
      <w:r w:rsidRPr="0095799D">
        <w:rPr>
          <w:rFonts w:cstheme="minorHAnsi"/>
          <w:sz w:val="24"/>
          <w:szCs w:val="24"/>
        </w:rPr>
        <w:t xml:space="preserve">d’hébergement. </w:t>
      </w:r>
    </w:p>
    <w:p w14:paraId="665A3CA9" w14:textId="1733902F" w:rsidR="0095799D" w:rsidRDefault="0095799D" w:rsidP="000970E9">
      <w:pPr>
        <w:jc w:val="both"/>
        <w:rPr>
          <w:rFonts w:cstheme="minorHAnsi"/>
          <w:sz w:val="24"/>
          <w:szCs w:val="24"/>
        </w:rPr>
      </w:pPr>
      <w:r w:rsidRPr="0095799D">
        <w:rPr>
          <w:rFonts w:cstheme="minorHAnsi"/>
          <w:sz w:val="24"/>
          <w:szCs w:val="24"/>
        </w:rPr>
        <w:t xml:space="preserve">Il manque donc </w:t>
      </w:r>
      <w:r w:rsidR="008C68D7">
        <w:rPr>
          <w:rFonts w:cstheme="minorHAnsi"/>
          <w:sz w:val="24"/>
          <w:szCs w:val="24"/>
        </w:rPr>
        <w:t>9</w:t>
      </w:r>
      <w:r w:rsidR="0068216F">
        <w:rPr>
          <w:rFonts w:cstheme="minorHAnsi"/>
          <w:sz w:val="24"/>
          <w:szCs w:val="24"/>
        </w:rPr>
        <w:t>09</w:t>
      </w:r>
      <w:r w:rsidRPr="0095799D">
        <w:rPr>
          <w:rFonts w:cstheme="minorHAnsi"/>
          <w:sz w:val="24"/>
          <w:szCs w:val="24"/>
        </w:rPr>
        <w:t>€.</w:t>
      </w:r>
      <w:r>
        <w:rPr>
          <w:rFonts w:cstheme="minorHAnsi"/>
          <w:sz w:val="24"/>
          <w:szCs w:val="24"/>
        </w:rPr>
        <w:t xml:space="preserve"> </w:t>
      </w:r>
      <w:r w:rsidRPr="0095799D">
        <w:rPr>
          <w:rFonts w:cstheme="minorHAnsi"/>
          <w:sz w:val="24"/>
          <w:szCs w:val="24"/>
        </w:rPr>
        <w:t xml:space="preserve">C’est pourquoi, il est nécessaire de connaître </w:t>
      </w:r>
      <w:r w:rsidR="00521ECA">
        <w:rPr>
          <w:rFonts w:cstheme="minorHAnsi"/>
          <w:sz w:val="24"/>
          <w:szCs w:val="24"/>
        </w:rPr>
        <w:t>les ressources du conjoint à domicile (poten</w:t>
      </w:r>
      <w:r w:rsidR="00521ECA">
        <w:rPr>
          <w:rFonts w:cstheme="minorHAnsi"/>
          <w:sz w:val="24"/>
          <w:szCs w:val="24"/>
        </w:rPr>
        <w:lastRenderedPageBreak/>
        <w:t xml:space="preserve">tielle contribution au titre du devoir de secours) et </w:t>
      </w:r>
      <w:r w:rsidRPr="0095799D">
        <w:rPr>
          <w:rFonts w:cstheme="minorHAnsi"/>
          <w:sz w:val="24"/>
          <w:szCs w:val="24"/>
        </w:rPr>
        <w:t>les capacités contributives des obligés alimentaires du demandeur.</w:t>
      </w:r>
      <w:r>
        <w:rPr>
          <w:rFonts w:cstheme="minorHAnsi"/>
          <w:sz w:val="24"/>
          <w:szCs w:val="24"/>
        </w:rPr>
        <w:t xml:space="preserve"> </w:t>
      </w:r>
      <w:r w:rsidRPr="0095799D">
        <w:rPr>
          <w:rFonts w:cstheme="minorHAnsi"/>
          <w:sz w:val="24"/>
          <w:szCs w:val="24"/>
        </w:rPr>
        <w:t xml:space="preserve">En fait, il faut regarder si </w:t>
      </w:r>
      <w:r w:rsidR="00521ECA">
        <w:rPr>
          <w:rFonts w:cstheme="minorHAnsi"/>
          <w:sz w:val="24"/>
          <w:szCs w:val="24"/>
        </w:rPr>
        <w:t xml:space="preserve">le conjoint, </w:t>
      </w:r>
      <w:r w:rsidR="008C68D7">
        <w:rPr>
          <w:rFonts w:cstheme="minorHAnsi"/>
          <w:sz w:val="24"/>
          <w:szCs w:val="24"/>
        </w:rPr>
        <w:t xml:space="preserve">les parents, </w:t>
      </w:r>
      <w:r w:rsidRPr="0095799D">
        <w:rPr>
          <w:rFonts w:cstheme="minorHAnsi"/>
          <w:sz w:val="24"/>
          <w:szCs w:val="24"/>
        </w:rPr>
        <w:t>les enfants</w:t>
      </w:r>
      <w:r w:rsidR="008C68D7">
        <w:rPr>
          <w:rFonts w:cstheme="minorHAnsi"/>
          <w:sz w:val="24"/>
          <w:szCs w:val="24"/>
        </w:rPr>
        <w:t>, gendres ou belles-filles</w:t>
      </w:r>
      <w:r w:rsidRPr="0095799D">
        <w:rPr>
          <w:rFonts w:cstheme="minorHAnsi"/>
          <w:sz w:val="24"/>
          <w:szCs w:val="24"/>
        </w:rPr>
        <w:t xml:space="preserve"> et petits-enfants </w:t>
      </w:r>
      <w:r w:rsidR="0079565C">
        <w:rPr>
          <w:rFonts w:cstheme="minorHAnsi"/>
          <w:sz w:val="24"/>
          <w:szCs w:val="24"/>
        </w:rPr>
        <w:t xml:space="preserve">majeurs </w:t>
      </w:r>
      <w:r w:rsidRPr="0095799D">
        <w:rPr>
          <w:rFonts w:cstheme="minorHAnsi"/>
          <w:sz w:val="24"/>
          <w:szCs w:val="24"/>
        </w:rPr>
        <w:t>du demandeur peuvent apporter leur aide financière aux</w:t>
      </w:r>
      <w:r>
        <w:rPr>
          <w:rFonts w:cstheme="minorHAnsi"/>
          <w:sz w:val="24"/>
          <w:szCs w:val="24"/>
        </w:rPr>
        <w:t xml:space="preserve"> </w:t>
      </w:r>
      <w:r w:rsidRPr="0095799D">
        <w:rPr>
          <w:rFonts w:cstheme="minorHAnsi"/>
          <w:sz w:val="24"/>
          <w:szCs w:val="24"/>
        </w:rPr>
        <w:t>frais d’hébergement.</w:t>
      </w:r>
      <w:r>
        <w:rPr>
          <w:rFonts w:cstheme="minorHAnsi"/>
          <w:sz w:val="24"/>
          <w:szCs w:val="24"/>
        </w:rPr>
        <w:t xml:space="preserve"> </w:t>
      </w:r>
    </w:p>
    <w:p w14:paraId="2ED61974" w14:textId="52C0E5D3" w:rsidR="0095799D" w:rsidRDefault="0095799D" w:rsidP="000970E9">
      <w:pPr>
        <w:jc w:val="both"/>
        <w:rPr>
          <w:rFonts w:cstheme="minorHAnsi"/>
          <w:sz w:val="24"/>
          <w:szCs w:val="24"/>
        </w:rPr>
      </w:pPr>
      <w:r w:rsidRPr="0095799D">
        <w:rPr>
          <w:rFonts w:cstheme="minorHAnsi"/>
          <w:sz w:val="24"/>
          <w:szCs w:val="24"/>
        </w:rPr>
        <w:t>Prenons l’exemple où l’ensemble des enfants et petits-enfants</w:t>
      </w:r>
      <w:r w:rsidR="0079565C">
        <w:rPr>
          <w:rFonts w:cstheme="minorHAnsi"/>
          <w:sz w:val="24"/>
          <w:szCs w:val="24"/>
        </w:rPr>
        <w:t xml:space="preserve"> majeurs</w:t>
      </w:r>
      <w:r w:rsidRPr="0095799D">
        <w:rPr>
          <w:rFonts w:cstheme="minorHAnsi"/>
          <w:sz w:val="24"/>
          <w:szCs w:val="24"/>
        </w:rPr>
        <w:t xml:space="preserve"> peuvent aider chaque mois le demandeur à hauteur</w:t>
      </w:r>
      <w:r>
        <w:rPr>
          <w:rFonts w:cstheme="minorHAnsi"/>
          <w:sz w:val="24"/>
          <w:szCs w:val="24"/>
        </w:rPr>
        <w:t xml:space="preserve"> </w:t>
      </w:r>
      <w:r w:rsidRPr="0095799D">
        <w:rPr>
          <w:rFonts w:cstheme="minorHAnsi"/>
          <w:sz w:val="24"/>
          <w:szCs w:val="24"/>
        </w:rPr>
        <w:t xml:space="preserve">de </w:t>
      </w:r>
      <w:r w:rsidR="0068216F">
        <w:rPr>
          <w:rFonts w:cstheme="minorHAnsi"/>
          <w:sz w:val="24"/>
          <w:szCs w:val="24"/>
        </w:rPr>
        <w:t>600</w:t>
      </w:r>
      <w:r w:rsidRPr="0095799D">
        <w:rPr>
          <w:rFonts w:cstheme="minorHAnsi"/>
          <w:sz w:val="24"/>
          <w:szCs w:val="24"/>
        </w:rPr>
        <w:t>€ qu’ils se partagent entre eux.</w:t>
      </w:r>
      <w:r>
        <w:rPr>
          <w:rFonts w:cstheme="minorHAnsi"/>
          <w:sz w:val="24"/>
          <w:szCs w:val="24"/>
        </w:rPr>
        <w:t xml:space="preserve"> </w:t>
      </w:r>
      <w:r w:rsidRPr="0095799D">
        <w:rPr>
          <w:rFonts w:cstheme="minorHAnsi"/>
          <w:sz w:val="24"/>
          <w:szCs w:val="24"/>
        </w:rPr>
        <w:t xml:space="preserve">Sur les </w:t>
      </w:r>
      <w:r w:rsidR="008C68D7">
        <w:rPr>
          <w:rFonts w:cstheme="minorHAnsi"/>
          <w:sz w:val="24"/>
          <w:szCs w:val="24"/>
        </w:rPr>
        <w:t>9</w:t>
      </w:r>
      <w:r w:rsidR="0068216F">
        <w:rPr>
          <w:rFonts w:cstheme="minorHAnsi"/>
          <w:sz w:val="24"/>
          <w:szCs w:val="24"/>
        </w:rPr>
        <w:t>09</w:t>
      </w:r>
      <w:r w:rsidRPr="0095799D">
        <w:rPr>
          <w:rFonts w:cstheme="minorHAnsi"/>
          <w:sz w:val="24"/>
          <w:szCs w:val="24"/>
        </w:rPr>
        <w:t xml:space="preserve"> € manquants, on peut donc déduire une participation des obligés alimentaires de </w:t>
      </w:r>
      <w:r w:rsidR="0068216F">
        <w:rPr>
          <w:rFonts w:cstheme="minorHAnsi"/>
          <w:sz w:val="24"/>
          <w:szCs w:val="24"/>
        </w:rPr>
        <w:t>600</w:t>
      </w:r>
      <w:r w:rsidRPr="0095799D">
        <w:rPr>
          <w:rFonts w:cstheme="minorHAnsi"/>
          <w:sz w:val="24"/>
          <w:szCs w:val="24"/>
        </w:rPr>
        <w:t xml:space="preserve"> €, il ne resterait</w:t>
      </w:r>
      <w:r>
        <w:rPr>
          <w:rFonts w:cstheme="minorHAnsi"/>
          <w:sz w:val="24"/>
          <w:szCs w:val="24"/>
        </w:rPr>
        <w:t xml:space="preserve"> </w:t>
      </w:r>
      <w:r w:rsidR="002D21B1">
        <w:rPr>
          <w:rFonts w:cstheme="minorHAnsi"/>
          <w:sz w:val="24"/>
          <w:szCs w:val="24"/>
        </w:rPr>
        <w:t xml:space="preserve">donc que </w:t>
      </w:r>
      <w:r w:rsidR="008C68D7">
        <w:rPr>
          <w:rFonts w:cstheme="minorHAnsi"/>
          <w:sz w:val="24"/>
          <w:szCs w:val="24"/>
        </w:rPr>
        <w:t>3</w:t>
      </w:r>
      <w:r w:rsidR="0068216F">
        <w:rPr>
          <w:rFonts w:cstheme="minorHAnsi"/>
          <w:sz w:val="24"/>
          <w:szCs w:val="24"/>
        </w:rPr>
        <w:t>0</w:t>
      </w:r>
      <w:r w:rsidRPr="0095799D">
        <w:rPr>
          <w:rFonts w:cstheme="minorHAnsi"/>
          <w:sz w:val="24"/>
          <w:szCs w:val="24"/>
        </w:rPr>
        <w:t xml:space="preserve">9 € à </w:t>
      </w:r>
      <w:r w:rsidR="00521ECA">
        <w:rPr>
          <w:rFonts w:cstheme="minorHAnsi"/>
          <w:sz w:val="24"/>
          <w:szCs w:val="24"/>
        </w:rPr>
        <w:t>régler</w:t>
      </w:r>
      <w:r w:rsidRPr="0095799D">
        <w:rPr>
          <w:rFonts w:cstheme="minorHAnsi"/>
          <w:sz w:val="24"/>
          <w:szCs w:val="24"/>
        </w:rPr>
        <w:t>.</w:t>
      </w:r>
    </w:p>
    <w:p w14:paraId="669B4CDB" w14:textId="51CA1660" w:rsidR="000970E9" w:rsidRDefault="0095799D" w:rsidP="000970E9">
      <w:pPr>
        <w:jc w:val="both"/>
        <w:rPr>
          <w:rFonts w:cstheme="minorHAnsi"/>
          <w:sz w:val="24"/>
          <w:szCs w:val="24"/>
        </w:rPr>
      </w:pPr>
      <w:r w:rsidRPr="0095799D">
        <w:rPr>
          <w:rFonts w:cstheme="minorHAnsi"/>
          <w:sz w:val="24"/>
          <w:szCs w:val="24"/>
        </w:rPr>
        <w:t>L’aide sociale à l’héberge</w:t>
      </w:r>
      <w:r w:rsidR="0068216F">
        <w:rPr>
          <w:rFonts w:cstheme="minorHAnsi"/>
          <w:sz w:val="24"/>
          <w:szCs w:val="24"/>
        </w:rPr>
        <w:t xml:space="preserve">ment prend </w:t>
      </w:r>
      <w:r w:rsidR="00521ECA">
        <w:rPr>
          <w:rFonts w:cstheme="minorHAnsi"/>
          <w:sz w:val="24"/>
          <w:szCs w:val="24"/>
        </w:rPr>
        <w:t>alors</w:t>
      </w:r>
      <w:r w:rsidR="002D21B1">
        <w:rPr>
          <w:rFonts w:cstheme="minorHAnsi"/>
          <w:sz w:val="24"/>
          <w:szCs w:val="24"/>
        </w:rPr>
        <w:t xml:space="preserve"> en charge ces </w:t>
      </w:r>
      <w:r w:rsidR="008C68D7">
        <w:rPr>
          <w:rFonts w:cstheme="minorHAnsi"/>
          <w:sz w:val="24"/>
          <w:szCs w:val="24"/>
        </w:rPr>
        <w:t>3</w:t>
      </w:r>
      <w:r w:rsidR="0068216F">
        <w:rPr>
          <w:rFonts w:cstheme="minorHAnsi"/>
          <w:sz w:val="24"/>
          <w:szCs w:val="24"/>
        </w:rPr>
        <w:t>0</w:t>
      </w:r>
      <w:r w:rsidRPr="0095799D">
        <w:rPr>
          <w:rFonts w:cstheme="minorHAnsi"/>
          <w:sz w:val="24"/>
          <w:szCs w:val="24"/>
        </w:rPr>
        <w:t>9 € / mois.</w:t>
      </w:r>
    </w:p>
    <w:p w14:paraId="27AAD679" w14:textId="77777777" w:rsidR="008C68D7" w:rsidRDefault="008C68D7" w:rsidP="000970E9">
      <w:pPr>
        <w:jc w:val="both"/>
        <w:rPr>
          <w:rFonts w:cstheme="minorHAnsi"/>
          <w:sz w:val="24"/>
          <w:szCs w:val="24"/>
        </w:rPr>
      </w:pPr>
    </w:p>
    <w:p w14:paraId="5FF29528" w14:textId="30AA7ABE" w:rsidR="008C68D7" w:rsidRDefault="008C68D7" w:rsidP="000970E9">
      <w:pPr>
        <w:jc w:val="both"/>
        <w:rPr>
          <w:rFonts w:cstheme="minorHAnsi"/>
          <w:sz w:val="24"/>
          <w:szCs w:val="24"/>
        </w:rPr>
      </w:pPr>
      <w:r>
        <w:rPr>
          <w:rFonts w:cstheme="minorHAnsi"/>
          <w:sz w:val="24"/>
          <w:szCs w:val="24"/>
        </w:rPr>
        <w:t xml:space="preserve">*Par ailleurs, il est important de noter que si les ressources du demandeur sont inférieures au montant de l’Allocation de Solidarité pour Personnes Agées (ASPA : </w:t>
      </w:r>
      <w:r>
        <w:rPr>
          <w:rFonts w:cstheme="minorHAnsi"/>
          <w:sz w:val="24"/>
          <w:szCs w:val="24"/>
        </w:rPr>
        <w:lastRenderedPageBreak/>
        <w:t>906,81 euros au 1</w:t>
      </w:r>
      <w:r w:rsidRPr="008C68D7">
        <w:rPr>
          <w:rFonts w:cstheme="minorHAnsi"/>
          <w:sz w:val="24"/>
          <w:szCs w:val="24"/>
          <w:vertAlign w:val="superscript"/>
        </w:rPr>
        <w:t>er</w:t>
      </w:r>
      <w:r>
        <w:rPr>
          <w:rFonts w:cstheme="minorHAnsi"/>
          <w:sz w:val="24"/>
          <w:szCs w:val="24"/>
        </w:rPr>
        <w:t xml:space="preserve"> janvier 2021), une demande d’ASPA doit être déposée. </w:t>
      </w:r>
    </w:p>
    <w:p w14:paraId="79404B91" w14:textId="77777777" w:rsidR="00521ECA" w:rsidRDefault="00521ECA" w:rsidP="000970E9">
      <w:pPr>
        <w:jc w:val="both"/>
        <w:rPr>
          <w:rFonts w:cstheme="minorHAnsi"/>
          <w:sz w:val="24"/>
          <w:szCs w:val="24"/>
        </w:rPr>
      </w:pPr>
    </w:p>
    <w:p w14:paraId="329FF04A" w14:textId="77777777" w:rsidR="00521ECA" w:rsidRDefault="00521ECA" w:rsidP="000970E9">
      <w:pPr>
        <w:jc w:val="both"/>
        <w:rPr>
          <w:rFonts w:cstheme="minorHAnsi"/>
          <w:sz w:val="24"/>
          <w:szCs w:val="24"/>
        </w:rPr>
      </w:pPr>
    </w:p>
    <w:p w14:paraId="3CD20F0A" w14:textId="77777777" w:rsidR="00521ECA" w:rsidRDefault="00521ECA" w:rsidP="000970E9">
      <w:pPr>
        <w:jc w:val="both"/>
        <w:rPr>
          <w:rFonts w:cstheme="minorHAnsi"/>
          <w:sz w:val="24"/>
          <w:szCs w:val="24"/>
        </w:rPr>
      </w:pPr>
    </w:p>
    <w:p w14:paraId="6197C966" w14:textId="77777777" w:rsidR="00521ECA" w:rsidRDefault="00521ECA" w:rsidP="000970E9">
      <w:pPr>
        <w:jc w:val="both"/>
        <w:rPr>
          <w:rFonts w:cstheme="minorHAnsi"/>
          <w:sz w:val="24"/>
          <w:szCs w:val="24"/>
        </w:rPr>
      </w:pPr>
    </w:p>
    <w:p w14:paraId="0DAA88EA" w14:textId="62533F97" w:rsidR="0068216F" w:rsidRPr="0068216F" w:rsidRDefault="0068216F" w:rsidP="0068216F">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cstheme="minorHAnsi"/>
          <w:b/>
          <w:sz w:val="24"/>
          <w:szCs w:val="24"/>
        </w:rPr>
      </w:pPr>
      <w:r w:rsidRPr="0068216F">
        <w:rPr>
          <w:rFonts w:cstheme="minorHAnsi"/>
          <w:b/>
          <w:sz w:val="24"/>
          <w:szCs w:val="24"/>
        </w:rPr>
        <w:t>FOIRE AUX QUESTIONS</w:t>
      </w:r>
    </w:p>
    <w:p w14:paraId="1ED47506" w14:textId="77777777" w:rsidR="0068216F" w:rsidRPr="0068216F" w:rsidRDefault="0068216F" w:rsidP="0068216F">
      <w:pPr>
        <w:pStyle w:val="Paragraphedeliste"/>
        <w:rPr>
          <w:rFonts w:cstheme="minorHAnsi"/>
          <w:b/>
          <w:sz w:val="24"/>
          <w:szCs w:val="24"/>
          <w:u w:val="single"/>
        </w:rPr>
      </w:pPr>
    </w:p>
    <w:p w14:paraId="62B40892" w14:textId="2ADCF093" w:rsidR="0068216F" w:rsidRPr="0068216F" w:rsidRDefault="0068216F" w:rsidP="0068216F">
      <w:pPr>
        <w:jc w:val="center"/>
        <w:rPr>
          <w:rFonts w:cstheme="minorHAnsi"/>
          <w:b/>
          <w:sz w:val="24"/>
          <w:szCs w:val="24"/>
          <w:u w:val="single"/>
        </w:rPr>
      </w:pPr>
      <w:r w:rsidRPr="0068216F">
        <w:rPr>
          <w:rFonts w:cstheme="minorHAnsi"/>
          <w:b/>
          <w:sz w:val="24"/>
          <w:szCs w:val="24"/>
          <w:u w:val="single"/>
        </w:rPr>
        <w:t>THEME : les ressources</w:t>
      </w:r>
    </w:p>
    <w:p w14:paraId="7B3D64C1" w14:textId="7D4F3513" w:rsidR="0068216F" w:rsidRDefault="0068216F" w:rsidP="0068216F">
      <w:pPr>
        <w:pStyle w:val="Paragraphedeliste"/>
        <w:rPr>
          <w:rFonts w:cstheme="minorHAnsi"/>
          <w:b/>
          <w:sz w:val="24"/>
          <w:szCs w:val="24"/>
        </w:rPr>
      </w:pPr>
    </w:p>
    <w:p w14:paraId="4898A9BF" w14:textId="08553013" w:rsidR="000970E9" w:rsidRDefault="000970E9" w:rsidP="0068216F">
      <w:pPr>
        <w:pStyle w:val="Paragraphedeliste"/>
        <w:numPr>
          <w:ilvl w:val="0"/>
          <w:numId w:val="3"/>
        </w:numPr>
        <w:rPr>
          <w:rFonts w:cstheme="minorHAnsi"/>
          <w:b/>
          <w:sz w:val="24"/>
          <w:szCs w:val="24"/>
        </w:rPr>
      </w:pPr>
      <w:r w:rsidRPr="0068216F">
        <w:rPr>
          <w:rFonts w:cstheme="minorHAnsi"/>
          <w:b/>
          <w:sz w:val="24"/>
          <w:szCs w:val="24"/>
        </w:rPr>
        <w:t>Quelles sont les ressources du demandeur retenues dans le calcul au titre de l’aide sociale ?</w:t>
      </w:r>
    </w:p>
    <w:p w14:paraId="6CB9040C" w14:textId="77777777" w:rsidR="00576528" w:rsidRPr="0068216F" w:rsidRDefault="00576528" w:rsidP="00576528">
      <w:pPr>
        <w:pStyle w:val="Paragraphedeliste"/>
        <w:rPr>
          <w:rFonts w:cstheme="minorHAnsi"/>
          <w:b/>
          <w:sz w:val="24"/>
          <w:szCs w:val="24"/>
        </w:rPr>
      </w:pPr>
    </w:p>
    <w:p w14:paraId="4B59C221" w14:textId="77777777" w:rsidR="00576528" w:rsidRPr="00576528" w:rsidRDefault="00576528" w:rsidP="00576528">
      <w:pPr>
        <w:pStyle w:val="Paragraphedeliste"/>
        <w:spacing w:after="0" w:line="240" w:lineRule="auto"/>
        <w:ind w:left="0"/>
        <w:jc w:val="both"/>
        <w:rPr>
          <w:rFonts w:cstheme="minorHAnsi"/>
          <w:sz w:val="24"/>
          <w:szCs w:val="24"/>
        </w:rPr>
      </w:pPr>
      <w:r w:rsidRPr="00576528">
        <w:rPr>
          <w:rFonts w:cstheme="minorHAnsi"/>
          <w:sz w:val="24"/>
          <w:szCs w:val="24"/>
        </w:rPr>
        <w:t>L’article L. 132-3 du Code de l’Action Sociale et des Familles stipule que « Les ressources de quelque nature qu’elles soient […] sont affectées au remboursement (des) frais d’hébergement et d’entretien dans la limite de 90% ».</w:t>
      </w:r>
    </w:p>
    <w:p w14:paraId="1D0C4628" w14:textId="49F9775C" w:rsidR="000970E9" w:rsidRPr="000970E9" w:rsidRDefault="000970E9" w:rsidP="0068216F">
      <w:pPr>
        <w:jc w:val="both"/>
        <w:rPr>
          <w:rFonts w:cstheme="minorHAnsi"/>
          <w:sz w:val="24"/>
          <w:szCs w:val="24"/>
        </w:rPr>
      </w:pPr>
      <w:r w:rsidRPr="000970E9">
        <w:rPr>
          <w:rFonts w:cstheme="minorHAnsi"/>
          <w:sz w:val="24"/>
          <w:szCs w:val="24"/>
        </w:rPr>
        <w:lastRenderedPageBreak/>
        <w:t xml:space="preserve">Le Conseil </w:t>
      </w:r>
      <w:r w:rsidR="0068216F">
        <w:rPr>
          <w:rFonts w:cstheme="minorHAnsi"/>
          <w:sz w:val="24"/>
          <w:szCs w:val="24"/>
        </w:rPr>
        <w:t>Départemental</w:t>
      </w:r>
      <w:r w:rsidRPr="000970E9">
        <w:rPr>
          <w:rFonts w:cstheme="minorHAnsi"/>
          <w:sz w:val="24"/>
          <w:szCs w:val="24"/>
        </w:rPr>
        <w:t xml:space="preserve"> de la Haute-Loire utilise l’avis d’imposition et toute autre pièce justifi</w:t>
      </w:r>
      <w:r w:rsidR="00521ECA">
        <w:rPr>
          <w:rFonts w:cstheme="minorHAnsi"/>
          <w:sz w:val="24"/>
          <w:szCs w:val="24"/>
        </w:rPr>
        <w:t xml:space="preserve">ant </w:t>
      </w:r>
      <w:r w:rsidRPr="000970E9">
        <w:rPr>
          <w:rFonts w:cstheme="minorHAnsi"/>
          <w:sz w:val="24"/>
          <w:szCs w:val="24"/>
        </w:rPr>
        <w:t>des ressources</w:t>
      </w:r>
      <w:r w:rsidR="0068216F">
        <w:rPr>
          <w:rFonts w:cstheme="minorHAnsi"/>
          <w:sz w:val="24"/>
          <w:szCs w:val="24"/>
        </w:rPr>
        <w:t xml:space="preserve"> </w:t>
      </w:r>
      <w:r w:rsidRPr="000970E9">
        <w:rPr>
          <w:rFonts w:cstheme="minorHAnsi"/>
          <w:sz w:val="24"/>
          <w:szCs w:val="24"/>
        </w:rPr>
        <w:t>du demandeur comme base de travail.</w:t>
      </w:r>
    </w:p>
    <w:p w14:paraId="5243BF7D" w14:textId="77777777" w:rsidR="000970E9" w:rsidRPr="0068216F" w:rsidRDefault="000970E9" w:rsidP="0068216F">
      <w:pPr>
        <w:jc w:val="both"/>
        <w:rPr>
          <w:rFonts w:cstheme="minorHAnsi"/>
          <w:b/>
          <w:i/>
          <w:sz w:val="24"/>
          <w:szCs w:val="24"/>
        </w:rPr>
      </w:pPr>
      <w:r w:rsidRPr="0068216F">
        <w:rPr>
          <w:rFonts w:cstheme="minorHAnsi"/>
          <w:b/>
          <w:i/>
          <w:sz w:val="24"/>
          <w:szCs w:val="24"/>
        </w:rPr>
        <w:t>Sur l’avis d’imposition sont mentionnés :</w:t>
      </w:r>
    </w:p>
    <w:p w14:paraId="43B32BF9" w14:textId="30A66EEC" w:rsidR="000970E9" w:rsidRPr="0068216F" w:rsidRDefault="0068216F" w:rsidP="0068216F">
      <w:pPr>
        <w:pStyle w:val="Paragraphedeliste"/>
        <w:numPr>
          <w:ilvl w:val="0"/>
          <w:numId w:val="4"/>
        </w:numPr>
        <w:jc w:val="both"/>
        <w:rPr>
          <w:rFonts w:cstheme="minorHAnsi"/>
          <w:sz w:val="24"/>
          <w:szCs w:val="24"/>
        </w:rPr>
      </w:pPr>
      <w:r>
        <w:rPr>
          <w:rFonts w:cstheme="minorHAnsi"/>
          <w:sz w:val="24"/>
          <w:szCs w:val="24"/>
        </w:rPr>
        <w:t>T</w:t>
      </w:r>
      <w:r w:rsidR="000970E9" w:rsidRPr="0068216F">
        <w:rPr>
          <w:rFonts w:cstheme="minorHAnsi"/>
          <w:sz w:val="24"/>
          <w:szCs w:val="24"/>
        </w:rPr>
        <w:t>ous les revenus professionnels et autres qu’ils soient imposables ou non</w:t>
      </w:r>
    </w:p>
    <w:p w14:paraId="6F97D5B2" w14:textId="77777777" w:rsidR="000970E9" w:rsidRPr="000970E9" w:rsidRDefault="000970E9" w:rsidP="0068216F">
      <w:pPr>
        <w:jc w:val="both"/>
        <w:rPr>
          <w:rFonts w:cstheme="minorHAnsi"/>
          <w:sz w:val="24"/>
          <w:szCs w:val="24"/>
        </w:rPr>
      </w:pPr>
      <w:r w:rsidRPr="000970E9">
        <w:rPr>
          <w:rFonts w:cstheme="minorHAnsi"/>
          <w:sz w:val="24"/>
          <w:szCs w:val="24"/>
        </w:rPr>
        <w:t>On retrouve les 8 revenus catégoriels suivants :</w:t>
      </w:r>
    </w:p>
    <w:p w14:paraId="2EEE04BA" w14:textId="6148FEDD" w:rsidR="000970E9" w:rsidRDefault="000970E9" w:rsidP="0068216F">
      <w:pPr>
        <w:pStyle w:val="Paragraphedeliste"/>
        <w:numPr>
          <w:ilvl w:val="0"/>
          <w:numId w:val="6"/>
        </w:numPr>
        <w:jc w:val="both"/>
        <w:rPr>
          <w:rFonts w:cstheme="minorHAnsi"/>
          <w:sz w:val="24"/>
          <w:szCs w:val="24"/>
        </w:rPr>
      </w:pPr>
      <w:r w:rsidRPr="000970E9">
        <w:rPr>
          <w:rFonts w:cstheme="minorHAnsi"/>
          <w:sz w:val="24"/>
          <w:szCs w:val="24"/>
        </w:rPr>
        <w:t>les traitements, salaires, pensions et rentes</w:t>
      </w:r>
    </w:p>
    <w:p w14:paraId="7C381F2B" w14:textId="6AA3DAD5" w:rsidR="000970E9" w:rsidRPr="000970E9" w:rsidRDefault="0068216F" w:rsidP="0068216F">
      <w:pPr>
        <w:pStyle w:val="Paragraphedeliste"/>
        <w:numPr>
          <w:ilvl w:val="0"/>
          <w:numId w:val="6"/>
        </w:numPr>
        <w:jc w:val="both"/>
        <w:rPr>
          <w:rFonts w:cstheme="minorHAnsi"/>
          <w:sz w:val="24"/>
          <w:szCs w:val="24"/>
        </w:rPr>
      </w:pPr>
      <w:r>
        <w:rPr>
          <w:rFonts w:cstheme="minorHAnsi"/>
          <w:sz w:val="24"/>
          <w:szCs w:val="24"/>
        </w:rPr>
        <w:t>l</w:t>
      </w:r>
      <w:r w:rsidR="000970E9" w:rsidRPr="000970E9">
        <w:rPr>
          <w:rFonts w:cstheme="minorHAnsi"/>
          <w:sz w:val="24"/>
          <w:szCs w:val="24"/>
        </w:rPr>
        <w:t>es rémunérations des dirigeants de société</w:t>
      </w:r>
    </w:p>
    <w:p w14:paraId="1010BF64" w14:textId="0E5C4DAE" w:rsidR="000970E9" w:rsidRPr="000970E9" w:rsidRDefault="000970E9" w:rsidP="0068216F">
      <w:pPr>
        <w:pStyle w:val="Paragraphedeliste"/>
        <w:numPr>
          <w:ilvl w:val="0"/>
          <w:numId w:val="6"/>
        </w:numPr>
        <w:jc w:val="both"/>
        <w:rPr>
          <w:rFonts w:cstheme="minorHAnsi"/>
          <w:sz w:val="24"/>
          <w:szCs w:val="24"/>
        </w:rPr>
      </w:pPr>
      <w:r w:rsidRPr="000970E9">
        <w:rPr>
          <w:rFonts w:cstheme="minorHAnsi"/>
          <w:sz w:val="24"/>
          <w:szCs w:val="24"/>
        </w:rPr>
        <w:t>les bénéfices industriels et commerciaux (BIC)</w:t>
      </w:r>
    </w:p>
    <w:p w14:paraId="6D8B2216" w14:textId="276C8CBD" w:rsidR="000970E9" w:rsidRPr="000970E9" w:rsidRDefault="000970E9" w:rsidP="0068216F">
      <w:pPr>
        <w:pStyle w:val="Paragraphedeliste"/>
        <w:numPr>
          <w:ilvl w:val="0"/>
          <w:numId w:val="6"/>
        </w:numPr>
        <w:jc w:val="both"/>
        <w:rPr>
          <w:rFonts w:cstheme="minorHAnsi"/>
          <w:sz w:val="24"/>
          <w:szCs w:val="24"/>
        </w:rPr>
      </w:pPr>
      <w:r w:rsidRPr="000970E9">
        <w:rPr>
          <w:rFonts w:cstheme="minorHAnsi"/>
          <w:sz w:val="24"/>
          <w:szCs w:val="24"/>
        </w:rPr>
        <w:t>les bénéfices non commerciaux (BNC)</w:t>
      </w:r>
    </w:p>
    <w:p w14:paraId="0DA7A021" w14:textId="45FA1E63" w:rsidR="000970E9" w:rsidRPr="000970E9" w:rsidRDefault="000970E9" w:rsidP="0068216F">
      <w:pPr>
        <w:pStyle w:val="Paragraphedeliste"/>
        <w:numPr>
          <w:ilvl w:val="0"/>
          <w:numId w:val="6"/>
        </w:numPr>
        <w:jc w:val="both"/>
        <w:rPr>
          <w:rFonts w:cstheme="minorHAnsi"/>
          <w:sz w:val="24"/>
          <w:szCs w:val="24"/>
        </w:rPr>
      </w:pPr>
      <w:r w:rsidRPr="000970E9">
        <w:rPr>
          <w:rFonts w:cstheme="minorHAnsi"/>
          <w:sz w:val="24"/>
          <w:szCs w:val="24"/>
        </w:rPr>
        <w:t>les revenus fonciers</w:t>
      </w:r>
    </w:p>
    <w:p w14:paraId="4EFAB23A" w14:textId="77777777" w:rsidR="0068216F" w:rsidRDefault="000970E9" w:rsidP="0068216F">
      <w:pPr>
        <w:pStyle w:val="Paragraphedeliste"/>
        <w:numPr>
          <w:ilvl w:val="0"/>
          <w:numId w:val="5"/>
        </w:numPr>
        <w:jc w:val="both"/>
        <w:rPr>
          <w:rFonts w:cstheme="minorHAnsi"/>
          <w:sz w:val="24"/>
          <w:szCs w:val="24"/>
        </w:rPr>
      </w:pPr>
      <w:r w:rsidRPr="000970E9">
        <w:rPr>
          <w:rFonts w:cstheme="minorHAnsi"/>
          <w:sz w:val="24"/>
          <w:szCs w:val="24"/>
        </w:rPr>
        <w:t>les revenus mobiliers</w:t>
      </w:r>
    </w:p>
    <w:p w14:paraId="693532BA" w14:textId="0868A289" w:rsidR="000970E9" w:rsidRPr="000970E9" w:rsidRDefault="000970E9" w:rsidP="0068216F">
      <w:pPr>
        <w:pStyle w:val="Paragraphedeliste"/>
        <w:numPr>
          <w:ilvl w:val="0"/>
          <w:numId w:val="5"/>
        </w:numPr>
        <w:jc w:val="both"/>
        <w:rPr>
          <w:rFonts w:cstheme="minorHAnsi"/>
          <w:sz w:val="24"/>
          <w:szCs w:val="24"/>
        </w:rPr>
      </w:pPr>
      <w:r w:rsidRPr="000970E9">
        <w:rPr>
          <w:rFonts w:cstheme="minorHAnsi"/>
          <w:sz w:val="24"/>
          <w:szCs w:val="24"/>
        </w:rPr>
        <w:t>les plus-values immobilières, sur valeurs mobilières, sur biens meubles et professionnels</w:t>
      </w:r>
    </w:p>
    <w:p w14:paraId="0E093CD7" w14:textId="7A52A0BB" w:rsidR="000970E9" w:rsidRDefault="000970E9" w:rsidP="0068216F">
      <w:pPr>
        <w:pStyle w:val="Paragraphedeliste"/>
        <w:numPr>
          <w:ilvl w:val="0"/>
          <w:numId w:val="6"/>
        </w:numPr>
        <w:jc w:val="both"/>
        <w:rPr>
          <w:rFonts w:cstheme="minorHAnsi"/>
          <w:sz w:val="24"/>
          <w:szCs w:val="24"/>
        </w:rPr>
      </w:pPr>
      <w:r w:rsidRPr="0068216F">
        <w:rPr>
          <w:rFonts w:cstheme="minorHAnsi"/>
          <w:sz w:val="24"/>
          <w:szCs w:val="24"/>
        </w:rPr>
        <w:t>tous les revenus soumis à prélèvement libératoire (art 125 du Code Général des Impôts). Il s’agit des</w:t>
      </w:r>
      <w:r w:rsidR="0068216F" w:rsidRPr="0068216F">
        <w:rPr>
          <w:rFonts w:cstheme="minorHAnsi"/>
          <w:sz w:val="24"/>
          <w:szCs w:val="24"/>
        </w:rPr>
        <w:t xml:space="preserve"> </w:t>
      </w:r>
      <w:r w:rsidRPr="0068216F">
        <w:rPr>
          <w:rFonts w:cstheme="minorHAnsi"/>
          <w:sz w:val="24"/>
          <w:szCs w:val="24"/>
        </w:rPr>
        <w:lastRenderedPageBreak/>
        <w:t xml:space="preserve">revenus du patrimoine mobilier : </w:t>
      </w:r>
      <w:r w:rsidR="0068216F" w:rsidRPr="0068216F">
        <w:rPr>
          <w:rFonts w:cstheme="minorHAnsi"/>
          <w:sz w:val="24"/>
          <w:szCs w:val="24"/>
        </w:rPr>
        <w:t>(</w:t>
      </w:r>
      <w:r w:rsidRPr="0068216F">
        <w:rPr>
          <w:rFonts w:cstheme="minorHAnsi"/>
          <w:sz w:val="24"/>
          <w:szCs w:val="24"/>
        </w:rPr>
        <w:t>obligations, actions voir assurance vie).</w:t>
      </w:r>
      <w:r w:rsidR="0068216F" w:rsidRPr="0068216F">
        <w:rPr>
          <w:rFonts w:cstheme="minorHAnsi"/>
          <w:sz w:val="24"/>
          <w:szCs w:val="24"/>
        </w:rPr>
        <w:t xml:space="preserve"> Ce sont les intérêts annuels qui sont pris en compte dans le calcul.</w:t>
      </w:r>
    </w:p>
    <w:p w14:paraId="4EED10C8" w14:textId="77777777" w:rsidR="00521ECA" w:rsidRDefault="00521ECA" w:rsidP="00521ECA">
      <w:pPr>
        <w:pStyle w:val="Paragraphedeliste"/>
        <w:jc w:val="both"/>
        <w:rPr>
          <w:rFonts w:cstheme="minorHAnsi"/>
          <w:sz w:val="24"/>
          <w:szCs w:val="24"/>
        </w:rPr>
      </w:pPr>
    </w:p>
    <w:p w14:paraId="3DB72241" w14:textId="77777777" w:rsidR="00521ECA" w:rsidRPr="0068216F" w:rsidRDefault="00521ECA" w:rsidP="00521ECA">
      <w:pPr>
        <w:jc w:val="both"/>
        <w:rPr>
          <w:rFonts w:cstheme="minorHAnsi"/>
          <w:b/>
          <w:sz w:val="24"/>
          <w:szCs w:val="24"/>
        </w:rPr>
      </w:pPr>
      <w:r w:rsidRPr="0068216F">
        <w:rPr>
          <w:rFonts w:cstheme="minorHAnsi"/>
          <w:b/>
          <w:sz w:val="24"/>
          <w:szCs w:val="24"/>
        </w:rPr>
        <w:t>Le Conseil Départemental tient compte des revenus déclarés avant déduction et abattement.</w:t>
      </w:r>
    </w:p>
    <w:p w14:paraId="5F97E0A8" w14:textId="77777777" w:rsidR="0068216F" w:rsidRPr="0068216F" w:rsidRDefault="0068216F" w:rsidP="0068216F">
      <w:pPr>
        <w:pStyle w:val="Paragraphedeliste"/>
        <w:jc w:val="both"/>
        <w:rPr>
          <w:rFonts w:cstheme="minorHAnsi"/>
          <w:sz w:val="24"/>
          <w:szCs w:val="24"/>
        </w:rPr>
      </w:pPr>
    </w:p>
    <w:p w14:paraId="3F9DA3E8" w14:textId="73C5AEC3" w:rsidR="000970E9" w:rsidRDefault="000970E9" w:rsidP="0068216F">
      <w:pPr>
        <w:pStyle w:val="Paragraphedeliste"/>
        <w:numPr>
          <w:ilvl w:val="0"/>
          <w:numId w:val="3"/>
        </w:numPr>
        <w:jc w:val="both"/>
        <w:rPr>
          <w:rFonts w:cstheme="minorHAnsi"/>
          <w:b/>
          <w:sz w:val="24"/>
          <w:szCs w:val="24"/>
        </w:rPr>
      </w:pPr>
      <w:r w:rsidRPr="0068216F">
        <w:rPr>
          <w:rFonts w:cstheme="minorHAnsi"/>
          <w:b/>
          <w:sz w:val="24"/>
          <w:szCs w:val="24"/>
        </w:rPr>
        <w:t>Y a-t-il d’autres ressources prises en compte dans le calcul de l’aide sociale ?</w:t>
      </w:r>
    </w:p>
    <w:p w14:paraId="0BDFDEE5" w14:textId="77777777" w:rsidR="0068216F" w:rsidRPr="0068216F" w:rsidRDefault="0068216F" w:rsidP="0068216F">
      <w:pPr>
        <w:pStyle w:val="Paragraphedeliste"/>
        <w:jc w:val="both"/>
        <w:rPr>
          <w:rFonts w:cstheme="minorHAnsi"/>
          <w:b/>
          <w:sz w:val="24"/>
          <w:szCs w:val="24"/>
        </w:rPr>
      </w:pPr>
    </w:p>
    <w:p w14:paraId="394A1044" w14:textId="22711EF9" w:rsidR="000970E9" w:rsidRPr="0068216F" w:rsidRDefault="000970E9" w:rsidP="00F52CF5">
      <w:pPr>
        <w:pStyle w:val="Paragraphedeliste"/>
        <w:numPr>
          <w:ilvl w:val="0"/>
          <w:numId w:val="5"/>
        </w:numPr>
        <w:jc w:val="both"/>
        <w:rPr>
          <w:rFonts w:cstheme="minorHAnsi"/>
          <w:sz w:val="24"/>
          <w:szCs w:val="24"/>
        </w:rPr>
      </w:pPr>
      <w:r w:rsidRPr="0068216F">
        <w:rPr>
          <w:rFonts w:cstheme="minorHAnsi"/>
          <w:sz w:val="24"/>
          <w:szCs w:val="24"/>
        </w:rPr>
        <w:t xml:space="preserve">Les </w:t>
      </w:r>
      <w:r w:rsidR="0079565C">
        <w:rPr>
          <w:rFonts w:cstheme="minorHAnsi"/>
          <w:sz w:val="24"/>
          <w:szCs w:val="24"/>
        </w:rPr>
        <w:t>intérêts</w:t>
      </w:r>
      <w:r w:rsidRPr="0068216F">
        <w:rPr>
          <w:rFonts w:cstheme="minorHAnsi"/>
          <w:sz w:val="24"/>
          <w:szCs w:val="24"/>
        </w:rPr>
        <w:t xml:space="preserve"> des capitaux placés non imposables comme les Livrets A, les Livrets Bleu, les Livrets d’Epargne</w:t>
      </w:r>
      <w:r w:rsidR="0068216F" w:rsidRPr="0068216F">
        <w:rPr>
          <w:rFonts w:cstheme="minorHAnsi"/>
          <w:sz w:val="24"/>
          <w:szCs w:val="24"/>
        </w:rPr>
        <w:t xml:space="preserve"> </w:t>
      </w:r>
      <w:r w:rsidRPr="0068216F">
        <w:rPr>
          <w:rFonts w:cstheme="minorHAnsi"/>
          <w:sz w:val="24"/>
          <w:szCs w:val="24"/>
        </w:rPr>
        <w:t>Populaire, Les Livrets de Développement Durable (qui remplacent les CODEVI depuis 2007) sont pris en</w:t>
      </w:r>
      <w:r w:rsidR="0068216F" w:rsidRPr="0068216F">
        <w:rPr>
          <w:rFonts w:cstheme="minorHAnsi"/>
          <w:sz w:val="24"/>
          <w:szCs w:val="24"/>
        </w:rPr>
        <w:t xml:space="preserve"> </w:t>
      </w:r>
      <w:r w:rsidRPr="0068216F">
        <w:rPr>
          <w:rFonts w:cstheme="minorHAnsi"/>
          <w:sz w:val="24"/>
          <w:szCs w:val="24"/>
        </w:rPr>
        <w:t>compte dans les ressources du demandeur.</w:t>
      </w:r>
    </w:p>
    <w:p w14:paraId="68BE0A26" w14:textId="77777777" w:rsidR="0079565C" w:rsidRDefault="0079565C" w:rsidP="0079565C">
      <w:pPr>
        <w:pStyle w:val="Paragraphedeliste"/>
        <w:jc w:val="both"/>
        <w:rPr>
          <w:rFonts w:cstheme="minorHAnsi"/>
          <w:sz w:val="24"/>
          <w:szCs w:val="24"/>
        </w:rPr>
      </w:pPr>
    </w:p>
    <w:p w14:paraId="67B05280" w14:textId="2F2397A0" w:rsidR="000970E9" w:rsidRDefault="000970E9" w:rsidP="007B1E02">
      <w:pPr>
        <w:pStyle w:val="Paragraphedeliste"/>
        <w:numPr>
          <w:ilvl w:val="0"/>
          <w:numId w:val="5"/>
        </w:numPr>
        <w:jc w:val="both"/>
        <w:rPr>
          <w:rFonts w:cstheme="minorHAnsi"/>
          <w:sz w:val="24"/>
          <w:szCs w:val="24"/>
        </w:rPr>
      </w:pPr>
      <w:r w:rsidRPr="0068216F">
        <w:rPr>
          <w:rFonts w:cstheme="minorHAnsi"/>
          <w:sz w:val="24"/>
          <w:szCs w:val="24"/>
        </w:rPr>
        <w:t xml:space="preserve">Les pensions et allocations versées par un organisme de sécurité sociale ou assimilé comme </w:t>
      </w:r>
      <w:proofErr w:type="gramStart"/>
      <w:r w:rsidRPr="0068216F">
        <w:rPr>
          <w:rFonts w:cstheme="minorHAnsi"/>
          <w:sz w:val="24"/>
          <w:szCs w:val="24"/>
        </w:rPr>
        <w:t>le</w:t>
      </w:r>
      <w:proofErr w:type="gramEnd"/>
      <w:r w:rsidRPr="0068216F">
        <w:rPr>
          <w:rFonts w:cstheme="minorHAnsi"/>
          <w:sz w:val="24"/>
          <w:szCs w:val="24"/>
        </w:rPr>
        <w:t xml:space="preserve"> minimum</w:t>
      </w:r>
      <w:r w:rsidR="0068216F" w:rsidRPr="0068216F">
        <w:rPr>
          <w:rFonts w:cstheme="minorHAnsi"/>
          <w:sz w:val="24"/>
          <w:szCs w:val="24"/>
        </w:rPr>
        <w:t xml:space="preserve"> </w:t>
      </w:r>
      <w:r w:rsidRPr="0068216F">
        <w:rPr>
          <w:rFonts w:cstheme="minorHAnsi"/>
          <w:sz w:val="24"/>
          <w:szCs w:val="24"/>
        </w:rPr>
        <w:lastRenderedPageBreak/>
        <w:t>vieillesse, l’AAH, l’indemnité pour accident du travail ou maladie professionnelle ou encore l’allocation</w:t>
      </w:r>
      <w:r w:rsidR="0068216F" w:rsidRPr="0068216F">
        <w:rPr>
          <w:rFonts w:cstheme="minorHAnsi"/>
          <w:sz w:val="24"/>
          <w:szCs w:val="24"/>
        </w:rPr>
        <w:t xml:space="preserve"> </w:t>
      </w:r>
      <w:r w:rsidRPr="0068216F">
        <w:rPr>
          <w:rFonts w:cstheme="minorHAnsi"/>
          <w:sz w:val="24"/>
          <w:szCs w:val="24"/>
        </w:rPr>
        <w:t>logement sont, elles aussi, prises en compte au titre de ressources.</w:t>
      </w:r>
    </w:p>
    <w:p w14:paraId="302F27A7" w14:textId="659B2190" w:rsidR="008C68D7" w:rsidRDefault="008C68D7" w:rsidP="008C68D7">
      <w:pPr>
        <w:pStyle w:val="Paragraphedeliste"/>
        <w:jc w:val="both"/>
        <w:rPr>
          <w:rFonts w:cstheme="minorHAnsi"/>
          <w:sz w:val="24"/>
          <w:szCs w:val="24"/>
        </w:rPr>
      </w:pPr>
      <w:r>
        <w:rPr>
          <w:rFonts w:cstheme="minorHAnsi"/>
          <w:sz w:val="24"/>
          <w:szCs w:val="24"/>
        </w:rPr>
        <w:t>A noter que l’APL n’est pas pris en compte dans le calcul du montant de l’argent de poche du demandeur.</w:t>
      </w:r>
    </w:p>
    <w:p w14:paraId="1835B61B" w14:textId="77777777" w:rsidR="0068216F" w:rsidRPr="0068216F" w:rsidRDefault="0068216F" w:rsidP="0068216F">
      <w:pPr>
        <w:pStyle w:val="Paragraphedeliste"/>
        <w:jc w:val="both"/>
        <w:rPr>
          <w:rFonts w:cstheme="minorHAnsi"/>
          <w:sz w:val="24"/>
          <w:szCs w:val="24"/>
        </w:rPr>
      </w:pPr>
    </w:p>
    <w:p w14:paraId="00732565" w14:textId="303C4247" w:rsidR="000970E9" w:rsidRDefault="000970E9" w:rsidP="0068216F">
      <w:pPr>
        <w:pStyle w:val="Paragraphedeliste"/>
        <w:numPr>
          <w:ilvl w:val="0"/>
          <w:numId w:val="3"/>
        </w:numPr>
        <w:jc w:val="both"/>
        <w:rPr>
          <w:rFonts w:cstheme="minorHAnsi"/>
          <w:b/>
          <w:sz w:val="24"/>
          <w:szCs w:val="24"/>
        </w:rPr>
      </w:pPr>
      <w:r w:rsidRPr="0068216F">
        <w:rPr>
          <w:rFonts w:cstheme="minorHAnsi"/>
          <w:b/>
          <w:sz w:val="24"/>
          <w:szCs w:val="24"/>
        </w:rPr>
        <w:t>Les assurances vie sont-elles prises en compte ?</w:t>
      </w:r>
    </w:p>
    <w:p w14:paraId="01FB4B0D" w14:textId="77777777" w:rsidR="0068216F" w:rsidRPr="0068216F" w:rsidRDefault="0068216F" w:rsidP="0068216F">
      <w:pPr>
        <w:pStyle w:val="Paragraphedeliste"/>
        <w:jc w:val="both"/>
        <w:rPr>
          <w:rFonts w:cstheme="minorHAnsi"/>
          <w:b/>
          <w:sz w:val="24"/>
          <w:szCs w:val="24"/>
        </w:rPr>
      </w:pPr>
    </w:p>
    <w:p w14:paraId="762A7B8A" w14:textId="74E31B1F" w:rsidR="000970E9" w:rsidRDefault="000970E9" w:rsidP="00852B0E">
      <w:pPr>
        <w:pStyle w:val="Paragraphedeliste"/>
        <w:numPr>
          <w:ilvl w:val="0"/>
          <w:numId w:val="5"/>
        </w:numPr>
        <w:jc w:val="both"/>
        <w:rPr>
          <w:rFonts w:cstheme="minorHAnsi"/>
          <w:sz w:val="24"/>
          <w:szCs w:val="24"/>
        </w:rPr>
      </w:pPr>
      <w:r w:rsidRPr="0068216F">
        <w:rPr>
          <w:rFonts w:cstheme="minorHAnsi"/>
          <w:sz w:val="24"/>
          <w:szCs w:val="24"/>
        </w:rPr>
        <w:t>Les assurances vie produisent annuellement des intérêts qui sont réinjectés dans le capital. Les intérêts annuels</w:t>
      </w:r>
      <w:r w:rsidR="0068216F" w:rsidRPr="0068216F">
        <w:rPr>
          <w:rFonts w:cstheme="minorHAnsi"/>
          <w:sz w:val="24"/>
          <w:szCs w:val="24"/>
        </w:rPr>
        <w:t xml:space="preserve"> </w:t>
      </w:r>
      <w:r w:rsidRPr="0068216F">
        <w:rPr>
          <w:rFonts w:cstheme="minorHAnsi"/>
          <w:sz w:val="24"/>
          <w:szCs w:val="24"/>
        </w:rPr>
        <w:t>doivent être présentés chaque année. Si tel n’est pas le cas, un taux de 3 % du capital correspondant à la</w:t>
      </w:r>
      <w:r w:rsidR="0068216F" w:rsidRPr="0068216F">
        <w:rPr>
          <w:rFonts w:cstheme="minorHAnsi"/>
          <w:sz w:val="24"/>
          <w:szCs w:val="24"/>
        </w:rPr>
        <w:t xml:space="preserve"> </w:t>
      </w:r>
      <w:r w:rsidRPr="0068216F">
        <w:rPr>
          <w:rFonts w:cstheme="minorHAnsi"/>
          <w:sz w:val="24"/>
          <w:szCs w:val="24"/>
        </w:rPr>
        <w:t>moyenne basse des taux en cours sur ce type de produit est appliq</w:t>
      </w:r>
      <w:r w:rsidR="0068216F">
        <w:rPr>
          <w:rFonts w:cstheme="minorHAnsi"/>
          <w:sz w:val="24"/>
          <w:szCs w:val="24"/>
        </w:rPr>
        <w:t>ué</w:t>
      </w:r>
      <w:r w:rsidRPr="0068216F">
        <w:rPr>
          <w:rFonts w:cstheme="minorHAnsi"/>
          <w:sz w:val="24"/>
          <w:szCs w:val="24"/>
        </w:rPr>
        <w:t xml:space="preserve"> sur le capital.</w:t>
      </w:r>
    </w:p>
    <w:p w14:paraId="055E92E3" w14:textId="77777777" w:rsidR="0068216F" w:rsidRPr="0068216F" w:rsidRDefault="0068216F" w:rsidP="00576528">
      <w:pPr>
        <w:pStyle w:val="Paragraphedeliste"/>
        <w:jc w:val="both"/>
        <w:rPr>
          <w:rFonts w:cstheme="minorHAnsi"/>
          <w:sz w:val="24"/>
          <w:szCs w:val="24"/>
        </w:rPr>
      </w:pPr>
    </w:p>
    <w:p w14:paraId="5E92E694" w14:textId="23D4BCEE" w:rsidR="000970E9" w:rsidRDefault="000970E9" w:rsidP="0068216F">
      <w:pPr>
        <w:pStyle w:val="Paragraphedeliste"/>
        <w:numPr>
          <w:ilvl w:val="0"/>
          <w:numId w:val="3"/>
        </w:numPr>
        <w:jc w:val="both"/>
        <w:rPr>
          <w:rFonts w:cstheme="minorHAnsi"/>
          <w:b/>
          <w:sz w:val="24"/>
          <w:szCs w:val="24"/>
        </w:rPr>
      </w:pPr>
      <w:r w:rsidRPr="0068216F">
        <w:rPr>
          <w:rFonts w:cstheme="minorHAnsi"/>
          <w:b/>
          <w:sz w:val="24"/>
          <w:szCs w:val="24"/>
        </w:rPr>
        <w:t>Quelles sont les ressources non prise en compte ?</w:t>
      </w:r>
    </w:p>
    <w:p w14:paraId="459878C9" w14:textId="77777777" w:rsidR="0068216F" w:rsidRPr="0068216F" w:rsidRDefault="0068216F" w:rsidP="0068216F">
      <w:pPr>
        <w:pStyle w:val="Paragraphedeliste"/>
        <w:jc w:val="both"/>
        <w:rPr>
          <w:rFonts w:cstheme="minorHAnsi"/>
          <w:b/>
          <w:sz w:val="24"/>
          <w:szCs w:val="24"/>
        </w:rPr>
      </w:pPr>
    </w:p>
    <w:p w14:paraId="4F47BE2F" w14:textId="35A9FD97" w:rsidR="000970E9" w:rsidRDefault="000970E9" w:rsidP="000C42B5">
      <w:pPr>
        <w:pStyle w:val="Paragraphedeliste"/>
        <w:numPr>
          <w:ilvl w:val="0"/>
          <w:numId w:val="5"/>
        </w:numPr>
        <w:jc w:val="both"/>
        <w:rPr>
          <w:rFonts w:cstheme="minorHAnsi"/>
          <w:sz w:val="24"/>
          <w:szCs w:val="24"/>
        </w:rPr>
      </w:pPr>
      <w:r w:rsidRPr="0068216F">
        <w:rPr>
          <w:rFonts w:cstheme="minorHAnsi"/>
          <w:sz w:val="24"/>
          <w:szCs w:val="24"/>
        </w:rPr>
        <w:lastRenderedPageBreak/>
        <w:t xml:space="preserve">La retraite du combattant et les pensions attachées aux distinctions </w:t>
      </w:r>
      <w:r w:rsidR="0068216F" w:rsidRPr="0068216F">
        <w:rPr>
          <w:rFonts w:cstheme="minorHAnsi"/>
          <w:sz w:val="24"/>
          <w:szCs w:val="24"/>
        </w:rPr>
        <w:t xml:space="preserve">honorifiques </w:t>
      </w:r>
      <w:r w:rsidRPr="0068216F">
        <w:rPr>
          <w:rFonts w:cstheme="minorHAnsi"/>
          <w:sz w:val="24"/>
          <w:szCs w:val="24"/>
        </w:rPr>
        <w:t>n’entrent pas en ligne de compte</w:t>
      </w:r>
      <w:r w:rsidR="0068216F" w:rsidRPr="0068216F">
        <w:rPr>
          <w:rFonts w:cstheme="minorHAnsi"/>
          <w:sz w:val="24"/>
          <w:szCs w:val="24"/>
        </w:rPr>
        <w:t xml:space="preserve"> </w:t>
      </w:r>
      <w:r w:rsidRPr="0068216F">
        <w:rPr>
          <w:rFonts w:cstheme="minorHAnsi"/>
          <w:sz w:val="24"/>
          <w:szCs w:val="24"/>
        </w:rPr>
        <w:t>(article L132-2 CASF)</w:t>
      </w:r>
      <w:r w:rsidR="00521ECA">
        <w:rPr>
          <w:rFonts w:cstheme="minorHAnsi"/>
          <w:sz w:val="24"/>
          <w:szCs w:val="24"/>
        </w:rPr>
        <w:t>.</w:t>
      </w:r>
    </w:p>
    <w:p w14:paraId="4964D447" w14:textId="77777777" w:rsidR="00576528" w:rsidRDefault="00576528" w:rsidP="00576528">
      <w:pPr>
        <w:pStyle w:val="Paragraphedeliste"/>
        <w:jc w:val="both"/>
        <w:rPr>
          <w:rFonts w:cstheme="minorHAnsi"/>
          <w:sz w:val="24"/>
          <w:szCs w:val="24"/>
        </w:rPr>
      </w:pPr>
    </w:p>
    <w:p w14:paraId="6173BB4B" w14:textId="6B47CD45" w:rsidR="000970E9" w:rsidRDefault="000970E9" w:rsidP="0068216F">
      <w:pPr>
        <w:pStyle w:val="Paragraphedeliste"/>
        <w:numPr>
          <w:ilvl w:val="0"/>
          <w:numId w:val="3"/>
        </w:numPr>
        <w:jc w:val="both"/>
        <w:rPr>
          <w:rFonts w:cstheme="minorHAnsi"/>
          <w:b/>
          <w:sz w:val="24"/>
          <w:szCs w:val="24"/>
        </w:rPr>
      </w:pPr>
      <w:r w:rsidRPr="0068216F">
        <w:rPr>
          <w:rFonts w:cstheme="minorHAnsi"/>
          <w:b/>
          <w:sz w:val="24"/>
          <w:szCs w:val="24"/>
        </w:rPr>
        <w:t>Une maison, une parcelle peuvent-elle être reconnues comme étant une ressource ?</w:t>
      </w:r>
    </w:p>
    <w:p w14:paraId="40EC73D1" w14:textId="74120943" w:rsidR="000970E9" w:rsidRPr="000970E9" w:rsidRDefault="000970E9" w:rsidP="0068216F">
      <w:pPr>
        <w:jc w:val="both"/>
        <w:rPr>
          <w:rFonts w:cstheme="minorHAnsi"/>
          <w:sz w:val="24"/>
          <w:szCs w:val="24"/>
        </w:rPr>
      </w:pPr>
      <w:r w:rsidRPr="000970E9">
        <w:rPr>
          <w:rFonts w:cstheme="minorHAnsi"/>
          <w:sz w:val="24"/>
          <w:szCs w:val="24"/>
        </w:rPr>
        <w:t xml:space="preserve">La maison où habitait le demandeur d’aide sociale avant son entrée en </w:t>
      </w:r>
      <w:proofErr w:type="spellStart"/>
      <w:r w:rsidRPr="000970E9">
        <w:rPr>
          <w:rFonts w:cstheme="minorHAnsi"/>
          <w:sz w:val="24"/>
          <w:szCs w:val="24"/>
        </w:rPr>
        <w:t>Ehpad</w:t>
      </w:r>
      <w:proofErr w:type="spellEnd"/>
      <w:r w:rsidRPr="000970E9">
        <w:rPr>
          <w:rFonts w:cstheme="minorHAnsi"/>
          <w:sz w:val="24"/>
          <w:szCs w:val="24"/>
        </w:rPr>
        <w:t xml:space="preserve"> ne doit pas être valorisée au titre</w:t>
      </w:r>
      <w:r w:rsidR="0068216F">
        <w:rPr>
          <w:rFonts w:cstheme="minorHAnsi"/>
          <w:sz w:val="24"/>
          <w:szCs w:val="24"/>
        </w:rPr>
        <w:t xml:space="preserve"> </w:t>
      </w:r>
      <w:r w:rsidRPr="000970E9">
        <w:rPr>
          <w:rFonts w:cstheme="minorHAnsi"/>
          <w:sz w:val="24"/>
          <w:szCs w:val="24"/>
        </w:rPr>
        <w:t>de revenu.</w:t>
      </w:r>
    </w:p>
    <w:p w14:paraId="170430E5" w14:textId="55726BDC" w:rsidR="000970E9" w:rsidRDefault="000970E9" w:rsidP="0068216F">
      <w:pPr>
        <w:jc w:val="both"/>
        <w:rPr>
          <w:rFonts w:cstheme="minorHAnsi"/>
          <w:sz w:val="24"/>
          <w:szCs w:val="24"/>
        </w:rPr>
      </w:pPr>
      <w:r w:rsidRPr="000970E9">
        <w:rPr>
          <w:rFonts w:cstheme="minorHAnsi"/>
          <w:sz w:val="24"/>
          <w:szCs w:val="24"/>
        </w:rPr>
        <w:t>Mais tout bien mobilier ou immobilier qui pourrait produire un revenu mais n’en produisant pas est</w:t>
      </w:r>
      <w:r w:rsidR="0068216F">
        <w:rPr>
          <w:rFonts w:cstheme="minorHAnsi"/>
          <w:sz w:val="24"/>
          <w:szCs w:val="24"/>
        </w:rPr>
        <w:t xml:space="preserve"> </w:t>
      </w:r>
      <w:r w:rsidRPr="000970E9">
        <w:rPr>
          <w:rFonts w:cstheme="minorHAnsi"/>
          <w:sz w:val="24"/>
          <w:szCs w:val="24"/>
        </w:rPr>
        <w:t>« fictivement » valorisé (50 % de la valeur locative pour les immeubles bâtis et 80 % pour les immeubles non</w:t>
      </w:r>
      <w:r w:rsidR="0068216F">
        <w:rPr>
          <w:rFonts w:cstheme="minorHAnsi"/>
          <w:sz w:val="24"/>
          <w:szCs w:val="24"/>
        </w:rPr>
        <w:t xml:space="preserve"> </w:t>
      </w:r>
      <w:r w:rsidRPr="000970E9">
        <w:rPr>
          <w:rFonts w:cstheme="minorHAnsi"/>
          <w:sz w:val="24"/>
          <w:szCs w:val="24"/>
        </w:rPr>
        <w:t>bâtis) (article L 132-1 et R 132-1 du CASF)</w:t>
      </w:r>
      <w:r w:rsidR="00521ECA">
        <w:rPr>
          <w:rFonts w:cstheme="minorHAnsi"/>
          <w:sz w:val="24"/>
          <w:szCs w:val="24"/>
        </w:rPr>
        <w:t>.</w:t>
      </w:r>
    </w:p>
    <w:p w14:paraId="34DADCC8" w14:textId="500D35BD" w:rsidR="0068216F" w:rsidRDefault="0068216F" w:rsidP="0068216F">
      <w:pPr>
        <w:pStyle w:val="Paragraphedeliste"/>
        <w:numPr>
          <w:ilvl w:val="0"/>
          <w:numId w:val="3"/>
        </w:numPr>
        <w:jc w:val="both"/>
        <w:rPr>
          <w:rFonts w:cstheme="minorHAnsi"/>
          <w:b/>
          <w:sz w:val="24"/>
          <w:szCs w:val="24"/>
        </w:rPr>
      </w:pPr>
      <w:r w:rsidRPr="0068216F">
        <w:rPr>
          <w:rFonts w:cstheme="minorHAnsi"/>
          <w:b/>
          <w:sz w:val="24"/>
          <w:szCs w:val="24"/>
        </w:rPr>
        <w:t>Quelles charges sont déduites du calcul des ressources ?</w:t>
      </w:r>
    </w:p>
    <w:p w14:paraId="57E0AD78" w14:textId="79E2278A" w:rsidR="00C55E95" w:rsidRDefault="0068216F" w:rsidP="00C55E95">
      <w:pPr>
        <w:jc w:val="both"/>
        <w:rPr>
          <w:rFonts w:cstheme="minorHAnsi"/>
          <w:sz w:val="24"/>
          <w:szCs w:val="24"/>
        </w:rPr>
      </w:pPr>
      <w:r w:rsidRPr="0068216F">
        <w:rPr>
          <w:rFonts w:cstheme="minorHAnsi"/>
          <w:sz w:val="24"/>
          <w:szCs w:val="24"/>
        </w:rPr>
        <w:t xml:space="preserve">Un certain nombre de charges considérées comme obligatoire peuvent être déduites du calcul des ressources du </w:t>
      </w:r>
      <w:r w:rsidR="00C55E95">
        <w:rPr>
          <w:rFonts w:cstheme="minorHAnsi"/>
          <w:sz w:val="24"/>
          <w:szCs w:val="24"/>
        </w:rPr>
        <w:t>demandeur :</w:t>
      </w:r>
    </w:p>
    <w:p w14:paraId="37A55414" w14:textId="025C0956" w:rsidR="00C55E95" w:rsidRDefault="00C55E95" w:rsidP="00C55E95">
      <w:pPr>
        <w:pStyle w:val="Paragraphedeliste"/>
        <w:numPr>
          <w:ilvl w:val="0"/>
          <w:numId w:val="5"/>
        </w:numPr>
        <w:jc w:val="both"/>
        <w:rPr>
          <w:rFonts w:cstheme="minorHAnsi"/>
          <w:sz w:val="24"/>
          <w:szCs w:val="24"/>
        </w:rPr>
      </w:pPr>
      <w:r w:rsidRPr="0068216F">
        <w:rPr>
          <w:rFonts w:cstheme="minorHAnsi"/>
          <w:sz w:val="24"/>
          <w:szCs w:val="24"/>
        </w:rPr>
        <w:lastRenderedPageBreak/>
        <w:t>La mutuelle avec un montant plafond de 100 euros par mois.</w:t>
      </w:r>
      <w:r w:rsidR="005111A7">
        <w:rPr>
          <w:rFonts w:cstheme="minorHAnsi"/>
          <w:sz w:val="24"/>
          <w:szCs w:val="24"/>
        </w:rPr>
        <w:t xml:space="preserve"> </w:t>
      </w:r>
    </w:p>
    <w:p w14:paraId="334B7339" w14:textId="77777777" w:rsidR="00C55E95" w:rsidRDefault="00C55E95" w:rsidP="00C55E95">
      <w:pPr>
        <w:pStyle w:val="Paragraphedeliste"/>
        <w:numPr>
          <w:ilvl w:val="0"/>
          <w:numId w:val="5"/>
        </w:numPr>
        <w:jc w:val="both"/>
        <w:rPr>
          <w:rFonts w:cstheme="minorHAnsi"/>
          <w:sz w:val="24"/>
          <w:szCs w:val="24"/>
        </w:rPr>
      </w:pPr>
      <w:r w:rsidRPr="0068216F">
        <w:rPr>
          <w:rFonts w:cstheme="minorHAnsi"/>
          <w:sz w:val="24"/>
          <w:szCs w:val="24"/>
        </w:rPr>
        <w:t>Les frais de tutelle</w:t>
      </w:r>
    </w:p>
    <w:p w14:paraId="343F071C" w14:textId="52A7DA4D" w:rsidR="00C55E95" w:rsidRDefault="00C55E95" w:rsidP="00DE2B1E">
      <w:pPr>
        <w:pStyle w:val="Paragraphedeliste"/>
        <w:numPr>
          <w:ilvl w:val="0"/>
          <w:numId w:val="5"/>
        </w:numPr>
        <w:jc w:val="both"/>
        <w:rPr>
          <w:rFonts w:cstheme="minorHAnsi"/>
          <w:sz w:val="24"/>
          <w:szCs w:val="24"/>
        </w:rPr>
      </w:pPr>
      <w:r w:rsidRPr="00C55E95">
        <w:rPr>
          <w:rFonts w:cstheme="minorHAnsi"/>
          <w:sz w:val="24"/>
          <w:szCs w:val="24"/>
        </w:rPr>
        <w:t xml:space="preserve">Les </w:t>
      </w:r>
      <w:r>
        <w:rPr>
          <w:rFonts w:cstheme="minorHAnsi"/>
          <w:sz w:val="24"/>
          <w:szCs w:val="24"/>
        </w:rPr>
        <w:t>I</w:t>
      </w:r>
      <w:r w:rsidRPr="00C55E95">
        <w:rPr>
          <w:rFonts w:cstheme="minorHAnsi"/>
          <w:sz w:val="24"/>
          <w:szCs w:val="24"/>
        </w:rPr>
        <w:t>mpôts sur le revenu (CE 14 décembre 2007 « Charentes Maritime ») + CSG</w:t>
      </w:r>
    </w:p>
    <w:p w14:paraId="0FCCE62D" w14:textId="77777777" w:rsidR="00C55E95" w:rsidRPr="00C55E95" w:rsidRDefault="00C55E95" w:rsidP="00C55E95">
      <w:pPr>
        <w:pStyle w:val="Paragraphedeliste"/>
        <w:numPr>
          <w:ilvl w:val="0"/>
          <w:numId w:val="5"/>
        </w:numPr>
        <w:jc w:val="both"/>
        <w:rPr>
          <w:rFonts w:cstheme="minorHAnsi"/>
          <w:sz w:val="24"/>
          <w:szCs w:val="24"/>
        </w:rPr>
      </w:pPr>
      <w:r w:rsidRPr="00C55E95">
        <w:rPr>
          <w:rFonts w:cstheme="minorHAnsi"/>
          <w:sz w:val="24"/>
          <w:szCs w:val="24"/>
        </w:rPr>
        <w:t>Pour les propriétaires, les frais engendrés par le coût du domicile entre l’entrée en établissement et les 12 mois qui suivent son admission en établissement. Par exemple, une personne entrée en EHPAD qui souhaite conserver son domicile ou qui souhaite le vendre mais qui a des difficultés à vendre, va avoir des coûts engendrés par ce dernier (taxe foncière et d’habitation, frais « d’énergie », assurance multirisques,…).</w:t>
      </w:r>
    </w:p>
    <w:p w14:paraId="04A51C51" w14:textId="77777777" w:rsidR="00C55E95" w:rsidRDefault="00C55E95" w:rsidP="00C55E95">
      <w:pPr>
        <w:pStyle w:val="Paragraphedeliste"/>
        <w:jc w:val="both"/>
        <w:rPr>
          <w:rFonts w:cstheme="minorHAnsi"/>
          <w:sz w:val="24"/>
          <w:szCs w:val="24"/>
        </w:rPr>
      </w:pPr>
    </w:p>
    <w:p w14:paraId="3BDCA039" w14:textId="4087809F" w:rsidR="00C55E95" w:rsidRDefault="00C55E95" w:rsidP="00C55E95">
      <w:pPr>
        <w:jc w:val="both"/>
        <w:rPr>
          <w:rFonts w:cstheme="minorHAnsi"/>
          <w:sz w:val="24"/>
          <w:szCs w:val="24"/>
        </w:rPr>
      </w:pPr>
      <w:r>
        <w:rPr>
          <w:rFonts w:cstheme="minorHAnsi"/>
          <w:sz w:val="24"/>
          <w:szCs w:val="24"/>
        </w:rPr>
        <w:t>T</w:t>
      </w:r>
      <w:r w:rsidRPr="000970E9">
        <w:rPr>
          <w:rFonts w:cstheme="minorHAnsi"/>
          <w:sz w:val="24"/>
          <w:szCs w:val="24"/>
        </w:rPr>
        <w:t>oute autre dépense nécessitant un supplément d’argent de poche devra faire l’objet d’un accord explicite</w:t>
      </w:r>
      <w:r>
        <w:rPr>
          <w:rFonts w:cstheme="minorHAnsi"/>
          <w:sz w:val="24"/>
          <w:szCs w:val="24"/>
        </w:rPr>
        <w:t xml:space="preserve"> </w:t>
      </w:r>
      <w:r w:rsidRPr="000970E9">
        <w:rPr>
          <w:rFonts w:cstheme="minorHAnsi"/>
          <w:sz w:val="24"/>
          <w:szCs w:val="24"/>
        </w:rPr>
        <w:t xml:space="preserve">du Conseil </w:t>
      </w:r>
      <w:r>
        <w:rPr>
          <w:rFonts w:cstheme="minorHAnsi"/>
          <w:sz w:val="24"/>
          <w:szCs w:val="24"/>
        </w:rPr>
        <w:t>Départemental</w:t>
      </w:r>
      <w:r w:rsidRPr="000970E9">
        <w:rPr>
          <w:rFonts w:cstheme="minorHAnsi"/>
          <w:sz w:val="24"/>
          <w:szCs w:val="24"/>
        </w:rPr>
        <w:t xml:space="preserve"> après demande motivée.</w:t>
      </w:r>
    </w:p>
    <w:p w14:paraId="0B636C47" w14:textId="77777777" w:rsidR="008C68D7" w:rsidRPr="000970E9" w:rsidRDefault="008C68D7" w:rsidP="00C55E95">
      <w:pPr>
        <w:jc w:val="both"/>
        <w:rPr>
          <w:rFonts w:cstheme="minorHAnsi"/>
          <w:sz w:val="24"/>
          <w:szCs w:val="24"/>
        </w:rPr>
      </w:pPr>
    </w:p>
    <w:p w14:paraId="6E9F4297" w14:textId="77777777" w:rsidR="0068216F" w:rsidRPr="0068216F" w:rsidRDefault="0068216F" w:rsidP="0068216F">
      <w:pPr>
        <w:jc w:val="both"/>
        <w:rPr>
          <w:rFonts w:cstheme="minorHAnsi"/>
          <w:sz w:val="24"/>
          <w:szCs w:val="24"/>
          <w:u w:val="single"/>
        </w:rPr>
      </w:pPr>
    </w:p>
    <w:p w14:paraId="2FE09497" w14:textId="77777777" w:rsidR="000970E9" w:rsidRPr="0068216F" w:rsidRDefault="000970E9" w:rsidP="0068216F">
      <w:pPr>
        <w:jc w:val="center"/>
        <w:rPr>
          <w:rFonts w:cstheme="minorHAnsi"/>
          <w:b/>
          <w:sz w:val="24"/>
          <w:szCs w:val="24"/>
          <w:u w:val="single"/>
        </w:rPr>
      </w:pPr>
      <w:r w:rsidRPr="0068216F">
        <w:rPr>
          <w:rFonts w:cstheme="minorHAnsi"/>
          <w:b/>
          <w:sz w:val="24"/>
          <w:szCs w:val="24"/>
          <w:u w:val="single"/>
        </w:rPr>
        <w:t>THEME : les obligés alimentaires</w:t>
      </w:r>
    </w:p>
    <w:p w14:paraId="55B12811" w14:textId="77777777" w:rsidR="000970E9" w:rsidRPr="0068216F" w:rsidRDefault="000970E9" w:rsidP="0068216F">
      <w:pPr>
        <w:jc w:val="both"/>
        <w:rPr>
          <w:rFonts w:cstheme="minorHAnsi"/>
          <w:b/>
          <w:sz w:val="24"/>
          <w:szCs w:val="24"/>
        </w:rPr>
      </w:pPr>
    </w:p>
    <w:p w14:paraId="085AEB65" w14:textId="2A6CBE36" w:rsidR="000970E9" w:rsidRPr="0068216F" w:rsidRDefault="000970E9" w:rsidP="0068216F">
      <w:pPr>
        <w:pStyle w:val="Paragraphedeliste"/>
        <w:numPr>
          <w:ilvl w:val="0"/>
          <w:numId w:val="7"/>
        </w:numPr>
        <w:jc w:val="both"/>
        <w:rPr>
          <w:rFonts w:cstheme="minorHAnsi"/>
          <w:b/>
          <w:sz w:val="24"/>
          <w:szCs w:val="24"/>
        </w:rPr>
      </w:pPr>
      <w:r w:rsidRPr="0068216F">
        <w:rPr>
          <w:rFonts w:cstheme="minorHAnsi"/>
          <w:b/>
          <w:sz w:val="24"/>
          <w:szCs w:val="24"/>
        </w:rPr>
        <w:t>Qu’est-ce qu’un obligé alimentaire ?</w:t>
      </w:r>
    </w:p>
    <w:p w14:paraId="73C40A94" w14:textId="0FBE5111" w:rsidR="000970E9" w:rsidRPr="000970E9" w:rsidRDefault="000970E9" w:rsidP="0068216F">
      <w:pPr>
        <w:jc w:val="both"/>
        <w:rPr>
          <w:rFonts w:cstheme="minorHAnsi"/>
          <w:sz w:val="24"/>
          <w:szCs w:val="24"/>
        </w:rPr>
      </w:pPr>
      <w:r w:rsidRPr="000970E9">
        <w:rPr>
          <w:rFonts w:cstheme="minorHAnsi"/>
          <w:sz w:val="24"/>
          <w:szCs w:val="24"/>
        </w:rPr>
        <w:t>Les ascendants et les descendants des personnes âgées ont obligation, lorsque celles-ci n'ont pas de ressources</w:t>
      </w:r>
      <w:r w:rsidR="0068216F">
        <w:rPr>
          <w:rFonts w:cstheme="minorHAnsi"/>
          <w:sz w:val="24"/>
          <w:szCs w:val="24"/>
        </w:rPr>
        <w:t xml:space="preserve"> </w:t>
      </w:r>
      <w:r w:rsidRPr="000970E9">
        <w:rPr>
          <w:rFonts w:cstheme="minorHAnsi"/>
          <w:sz w:val="24"/>
          <w:szCs w:val="24"/>
        </w:rPr>
        <w:t>suffisantes, de leur apporter une aide à l'hébergement ou une aide à la vie quotidienne.</w:t>
      </w:r>
    </w:p>
    <w:p w14:paraId="6255413A" w14:textId="21A0C73E" w:rsidR="000970E9" w:rsidRPr="000970E9" w:rsidRDefault="000970E9" w:rsidP="0068216F">
      <w:pPr>
        <w:jc w:val="both"/>
        <w:rPr>
          <w:rFonts w:cstheme="minorHAnsi"/>
          <w:sz w:val="24"/>
          <w:szCs w:val="24"/>
        </w:rPr>
      </w:pPr>
      <w:r w:rsidRPr="000970E9">
        <w:rPr>
          <w:rFonts w:cstheme="minorHAnsi"/>
          <w:sz w:val="24"/>
          <w:szCs w:val="24"/>
        </w:rPr>
        <w:t>Cette obligation d'assistance est issue des articles 205 et suivants du Code Civil et concerne</w:t>
      </w:r>
      <w:r w:rsidR="0068216F">
        <w:rPr>
          <w:rFonts w:cstheme="minorHAnsi"/>
          <w:sz w:val="24"/>
          <w:szCs w:val="24"/>
        </w:rPr>
        <w:t xml:space="preserve"> </w:t>
      </w:r>
      <w:r w:rsidRPr="000970E9">
        <w:rPr>
          <w:rFonts w:cstheme="minorHAnsi"/>
          <w:sz w:val="24"/>
          <w:szCs w:val="24"/>
        </w:rPr>
        <w:t xml:space="preserve">tout ce qui est nécessaire à la vie (nourriture, logement, santé </w:t>
      </w:r>
      <w:r w:rsidR="0068216F" w:rsidRPr="000970E9">
        <w:rPr>
          <w:rFonts w:cstheme="minorHAnsi"/>
          <w:sz w:val="24"/>
          <w:szCs w:val="24"/>
        </w:rPr>
        <w:t>...)</w:t>
      </w:r>
      <w:r w:rsidRPr="000970E9">
        <w:rPr>
          <w:rFonts w:cstheme="minorHAnsi"/>
          <w:sz w:val="24"/>
          <w:szCs w:val="24"/>
        </w:rPr>
        <w:t xml:space="preserve"> mais également frais de dernière</w:t>
      </w:r>
      <w:r w:rsidR="0068216F">
        <w:rPr>
          <w:rFonts w:cstheme="minorHAnsi"/>
          <w:sz w:val="24"/>
          <w:szCs w:val="24"/>
        </w:rPr>
        <w:t xml:space="preserve"> </w:t>
      </w:r>
      <w:r w:rsidRPr="000970E9">
        <w:rPr>
          <w:rFonts w:cstheme="minorHAnsi"/>
          <w:sz w:val="24"/>
          <w:szCs w:val="24"/>
        </w:rPr>
        <w:t>hospitalisation et frais funéraires.</w:t>
      </w:r>
    </w:p>
    <w:p w14:paraId="4EBE6A04" w14:textId="1538E20A" w:rsidR="000970E9" w:rsidRPr="0068216F" w:rsidRDefault="000970E9" w:rsidP="0068216F">
      <w:pPr>
        <w:pStyle w:val="Paragraphedeliste"/>
        <w:numPr>
          <w:ilvl w:val="0"/>
          <w:numId w:val="7"/>
        </w:numPr>
        <w:jc w:val="both"/>
        <w:rPr>
          <w:rFonts w:cstheme="minorHAnsi"/>
          <w:b/>
          <w:sz w:val="24"/>
          <w:szCs w:val="24"/>
        </w:rPr>
      </w:pPr>
      <w:r w:rsidRPr="0068216F">
        <w:rPr>
          <w:rFonts w:cstheme="minorHAnsi"/>
          <w:b/>
          <w:sz w:val="24"/>
          <w:szCs w:val="24"/>
        </w:rPr>
        <w:t>Qui est obligé alimentaire ?</w:t>
      </w:r>
    </w:p>
    <w:p w14:paraId="6C378B43" w14:textId="77777777" w:rsidR="000970E9" w:rsidRDefault="000970E9" w:rsidP="0068216F">
      <w:pPr>
        <w:jc w:val="both"/>
        <w:rPr>
          <w:rFonts w:cstheme="minorHAnsi"/>
          <w:sz w:val="24"/>
          <w:szCs w:val="24"/>
        </w:rPr>
      </w:pPr>
      <w:r w:rsidRPr="000970E9">
        <w:rPr>
          <w:rFonts w:cstheme="minorHAnsi"/>
          <w:sz w:val="24"/>
          <w:szCs w:val="24"/>
        </w:rPr>
        <w:t>L'obligation alimentaire touche :</w:t>
      </w:r>
    </w:p>
    <w:p w14:paraId="004F3578" w14:textId="2B7C779D" w:rsidR="00521ECA" w:rsidRPr="000970E9" w:rsidRDefault="00521ECA" w:rsidP="00521ECA">
      <w:pPr>
        <w:jc w:val="both"/>
        <w:rPr>
          <w:rFonts w:cstheme="minorHAnsi"/>
          <w:sz w:val="24"/>
          <w:szCs w:val="24"/>
        </w:rPr>
      </w:pPr>
      <w:r>
        <w:rPr>
          <w:rFonts w:cstheme="minorHAnsi"/>
          <w:sz w:val="24"/>
          <w:szCs w:val="24"/>
        </w:rPr>
        <w:t xml:space="preserve">- </w:t>
      </w:r>
      <w:r w:rsidRPr="000970E9">
        <w:rPr>
          <w:rFonts w:cstheme="minorHAnsi"/>
          <w:sz w:val="24"/>
          <w:szCs w:val="24"/>
        </w:rPr>
        <w:t>Les conjoints sont te</w:t>
      </w:r>
      <w:r>
        <w:rPr>
          <w:rFonts w:cstheme="minorHAnsi"/>
          <w:sz w:val="24"/>
          <w:szCs w:val="24"/>
        </w:rPr>
        <w:t xml:space="preserve">nus au devoir de </w:t>
      </w:r>
      <w:r w:rsidRPr="000970E9">
        <w:rPr>
          <w:rFonts w:cstheme="minorHAnsi"/>
          <w:sz w:val="24"/>
          <w:szCs w:val="24"/>
        </w:rPr>
        <w:t>secours entre eux quel que soit le régime matrimonial. (Article 212 du</w:t>
      </w:r>
      <w:r>
        <w:rPr>
          <w:rFonts w:cstheme="minorHAnsi"/>
          <w:sz w:val="24"/>
          <w:szCs w:val="24"/>
        </w:rPr>
        <w:t xml:space="preserve"> </w:t>
      </w:r>
      <w:r w:rsidRPr="000970E9">
        <w:rPr>
          <w:rFonts w:cstheme="minorHAnsi"/>
          <w:sz w:val="24"/>
          <w:szCs w:val="24"/>
        </w:rPr>
        <w:t xml:space="preserve">code </w:t>
      </w:r>
      <w:r w:rsidRPr="000970E9">
        <w:rPr>
          <w:rFonts w:cstheme="minorHAnsi"/>
          <w:sz w:val="24"/>
          <w:szCs w:val="24"/>
        </w:rPr>
        <w:lastRenderedPageBreak/>
        <w:t>civil : « Les époux se doivent mutuellement respect, fidélité, secours, assistance »).</w:t>
      </w:r>
      <w:r>
        <w:rPr>
          <w:rFonts w:cstheme="minorHAnsi"/>
          <w:sz w:val="24"/>
          <w:szCs w:val="24"/>
        </w:rPr>
        <w:t xml:space="preserve"> Après « l’activation » du devoir de secours, si celui-ci est insuffisant ou inexistant, les obligés alimentaires sont sollicités. A ce titre les personnes concernées sont :</w:t>
      </w:r>
    </w:p>
    <w:p w14:paraId="29E667FA" w14:textId="77777777" w:rsidR="000970E9" w:rsidRPr="000970E9" w:rsidRDefault="000970E9" w:rsidP="0068216F">
      <w:pPr>
        <w:jc w:val="both"/>
        <w:rPr>
          <w:rFonts w:cstheme="minorHAnsi"/>
          <w:sz w:val="24"/>
          <w:szCs w:val="24"/>
        </w:rPr>
      </w:pPr>
      <w:r w:rsidRPr="000970E9">
        <w:rPr>
          <w:rFonts w:cstheme="minorHAnsi"/>
          <w:sz w:val="24"/>
          <w:szCs w:val="24"/>
        </w:rPr>
        <w:t>- les parents de la personne hébergée,</w:t>
      </w:r>
    </w:p>
    <w:p w14:paraId="072FA52F" w14:textId="77777777" w:rsidR="000970E9" w:rsidRPr="000970E9" w:rsidRDefault="000970E9" w:rsidP="0068216F">
      <w:pPr>
        <w:jc w:val="both"/>
        <w:rPr>
          <w:rFonts w:cstheme="minorHAnsi"/>
          <w:sz w:val="24"/>
          <w:szCs w:val="24"/>
        </w:rPr>
      </w:pPr>
      <w:r w:rsidRPr="000970E9">
        <w:rPr>
          <w:rFonts w:cstheme="minorHAnsi"/>
          <w:sz w:val="24"/>
          <w:szCs w:val="24"/>
        </w:rPr>
        <w:t>- les enfants de la personne hébergée,</w:t>
      </w:r>
    </w:p>
    <w:p w14:paraId="49E0BADD" w14:textId="77777777" w:rsidR="000970E9" w:rsidRPr="000970E9" w:rsidRDefault="000970E9" w:rsidP="0068216F">
      <w:pPr>
        <w:jc w:val="both"/>
        <w:rPr>
          <w:rFonts w:cstheme="minorHAnsi"/>
          <w:sz w:val="24"/>
          <w:szCs w:val="24"/>
        </w:rPr>
      </w:pPr>
      <w:r w:rsidRPr="000970E9">
        <w:rPr>
          <w:rFonts w:cstheme="minorHAnsi"/>
          <w:sz w:val="24"/>
          <w:szCs w:val="24"/>
        </w:rPr>
        <w:t>- les gendres et belles-filles de la personne hébergée,</w:t>
      </w:r>
    </w:p>
    <w:p w14:paraId="4D6D925E" w14:textId="003DA6E7" w:rsidR="000970E9" w:rsidRPr="000970E9" w:rsidRDefault="000970E9" w:rsidP="0068216F">
      <w:pPr>
        <w:jc w:val="both"/>
        <w:rPr>
          <w:rFonts w:cstheme="minorHAnsi"/>
          <w:sz w:val="24"/>
          <w:szCs w:val="24"/>
        </w:rPr>
      </w:pPr>
      <w:r w:rsidRPr="000970E9">
        <w:rPr>
          <w:rFonts w:cstheme="minorHAnsi"/>
          <w:sz w:val="24"/>
          <w:szCs w:val="24"/>
        </w:rPr>
        <w:t>- les petits-enfants de la personne hébergée.</w:t>
      </w:r>
    </w:p>
    <w:p w14:paraId="16745D49" w14:textId="77777777" w:rsidR="000970E9" w:rsidRPr="000970E9" w:rsidRDefault="000970E9" w:rsidP="0068216F">
      <w:pPr>
        <w:jc w:val="both"/>
        <w:rPr>
          <w:rFonts w:cstheme="minorHAnsi"/>
          <w:sz w:val="24"/>
          <w:szCs w:val="24"/>
        </w:rPr>
      </w:pPr>
    </w:p>
    <w:p w14:paraId="64966690" w14:textId="43F49DE8" w:rsidR="000970E9" w:rsidRPr="0068216F" w:rsidRDefault="000970E9" w:rsidP="0068216F">
      <w:pPr>
        <w:pStyle w:val="Paragraphedeliste"/>
        <w:numPr>
          <w:ilvl w:val="0"/>
          <w:numId w:val="7"/>
        </w:numPr>
        <w:jc w:val="both"/>
        <w:rPr>
          <w:rFonts w:cstheme="minorHAnsi"/>
          <w:b/>
          <w:sz w:val="24"/>
          <w:szCs w:val="24"/>
        </w:rPr>
      </w:pPr>
      <w:r w:rsidRPr="0068216F">
        <w:rPr>
          <w:rFonts w:cstheme="minorHAnsi"/>
          <w:b/>
          <w:sz w:val="24"/>
          <w:szCs w:val="24"/>
        </w:rPr>
        <w:t xml:space="preserve">Pourquoi </w:t>
      </w:r>
      <w:r w:rsidR="0068216F" w:rsidRPr="0068216F">
        <w:rPr>
          <w:rFonts w:cstheme="minorHAnsi"/>
          <w:b/>
          <w:sz w:val="24"/>
          <w:szCs w:val="24"/>
        </w:rPr>
        <w:t>demandez-vous</w:t>
      </w:r>
      <w:r w:rsidRPr="0068216F">
        <w:rPr>
          <w:rFonts w:cstheme="minorHAnsi"/>
          <w:b/>
          <w:sz w:val="24"/>
          <w:szCs w:val="24"/>
        </w:rPr>
        <w:t xml:space="preserve"> aux petits enfants l’obligation alimentaire alors que d’autres Conseils </w:t>
      </w:r>
      <w:r w:rsidR="0068216F" w:rsidRPr="0068216F">
        <w:rPr>
          <w:rFonts w:cstheme="minorHAnsi"/>
          <w:b/>
          <w:sz w:val="24"/>
          <w:szCs w:val="24"/>
        </w:rPr>
        <w:t xml:space="preserve">Départementaux </w:t>
      </w:r>
      <w:r w:rsidRPr="0068216F">
        <w:rPr>
          <w:rFonts w:cstheme="minorHAnsi"/>
          <w:b/>
          <w:sz w:val="24"/>
          <w:szCs w:val="24"/>
        </w:rPr>
        <w:t>les ont exclus ?</w:t>
      </w:r>
    </w:p>
    <w:p w14:paraId="1F4C5475" w14:textId="3C2AC259" w:rsidR="000970E9" w:rsidRPr="000970E9" w:rsidRDefault="000970E9" w:rsidP="0068216F">
      <w:pPr>
        <w:jc w:val="both"/>
        <w:rPr>
          <w:rFonts w:cstheme="minorHAnsi"/>
          <w:sz w:val="24"/>
          <w:szCs w:val="24"/>
        </w:rPr>
      </w:pPr>
      <w:r w:rsidRPr="000970E9">
        <w:rPr>
          <w:rFonts w:cstheme="minorHAnsi"/>
          <w:sz w:val="24"/>
          <w:szCs w:val="24"/>
        </w:rPr>
        <w:t>La Commission Centrale (CCAS du 05 février 1992, Département de la Saône et Loire) a déduit que</w:t>
      </w:r>
      <w:r w:rsidR="0068216F">
        <w:rPr>
          <w:rFonts w:cstheme="minorHAnsi"/>
          <w:sz w:val="24"/>
          <w:szCs w:val="24"/>
        </w:rPr>
        <w:t xml:space="preserve"> </w:t>
      </w:r>
      <w:r w:rsidRPr="000970E9">
        <w:rPr>
          <w:rFonts w:cstheme="minorHAnsi"/>
          <w:sz w:val="24"/>
          <w:szCs w:val="24"/>
        </w:rPr>
        <w:t>l’exonération d’une certaine catégorie de débiteurs d’aliments, en l’occurrence les petits enfants, par</w:t>
      </w:r>
      <w:r w:rsidR="0068216F">
        <w:rPr>
          <w:rFonts w:cstheme="minorHAnsi"/>
          <w:sz w:val="24"/>
          <w:szCs w:val="24"/>
        </w:rPr>
        <w:t xml:space="preserve"> </w:t>
      </w:r>
      <w:r w:rsidRPr="000970E9">
        <w:rPr>
          <w:rFonts w:cstheme="minorHAnsi"/>
          <w:sz w:val="24"/>
          <w:szCs w:val="24"/>
        </w:rPr>
        <w:t xml:space="preserve">délibération d’un Conseil </w:t>
      </w:r>
      <w:r w:rsidR="0068216F">
        <w:rPr>
          <w:rFonts w:cstheme="minorHAnsi"/>
          <w:sz w:val="24"/>
          <w:szCs w:val="24"/>
        </w:rPr>
        <w:lastRenderedPageBreak/>
        <w:t>Départemental</w:t>
      </w:r>
      <w:r w:rsidRPr="000970E9">
        <w:rPr>
          <w:rFonts w:cstheme="minorHAnsi"/>
          <w:sz w:val="24"/>
          <w:szCs w:val="24"/>
        </w:rPr>
        <w:t xml:space="preserve"> est illégale en raison de son incompétence à apporter des limites à l’article</w:t>
      </w:r>
      <w:r w:rsidR="0068216F">
        <w:rPr>
          <w:rFonts w:cstheme="minorHAnsi"/>
          <w:sz w:val="24"/>
          <w:szCs w:val="24"/>
        </w:rPr>
        <w:t xml:space="preserve"> </w:t>
      </w:r>
      <w:r w:rsidRPr="000970E9">
        <w:rPr>
          <w:rFonts w:cstheme="minorHAnsi"/>
          <w:sz w:val="24"/>
          <w:szCs w:val="24"/>
        </w:rPr>
        <w:t>205 du Code Civil.</w:t>
      </w:r>
    </w:p>
    <w:p w14:paraId="069C8427" w14:textId="405EE48B" w:rsidR="000970E9" w:rsidRPr="0068216F" w:rsidRDefault="000970E9" w:rsidP="0027535E">
      <w:pPr>
        <w:pStyle w:val="Paragraphedeliste"/>
        <w:numPr>
          <w:ilvl w:val="0"/>
          <w:numId w:val="7"/>
        </w:numPr>
        <w:jc w:val="both"/>
        <w:rPr>
          <w:rFonts w:cstheme="minorHAnsi"/>
          <w:b/>
          <w:sz w:val="24"/>
          <w:szCs w:val="24"/>
        </w:rPr>
      </w:pPr>
      <w:r w:rsidRPr="0068216F">
        <w:rPr>
          <w:rFonts w:cstheme="minorHAnsi"/>
          <w:b/>
          <w:sz w:val="24"/>
          <w:szCs w:val="24"/>
        </w:rPr>
        <w:t>Les obligés alimentaires sont-ils tenus de répondre à la convocation par la mairie ou le CCAS de leur</w:t>
      </w:r>
      <w:r w:rsidR="0068216F" w:rsidRPr="0068216F">
        <w:rPr>
          <w:rFonts w:cstheme="minorHAnsi"/>
          <w:b/>
          <w:sz w:val="24"/>
          <w:szCs w:val="24"/>
        </w:rPr>
        <w:t xml:space="preserve"> </w:t>
      </w:r>
      <w:r w:rsidRPr="0068216F">
        <w:rPr>
          <w:rFonts w:cstheme="minorHAnsi"/>
          <w:b/>
          <w:sz w:val="24"/>
          <w:szCs w:val="24"/>
        </w:rPr>
        <w:t>commune à remplir un document sur leurs possibilités à aider la personne âgée alors qu’ils ne l’ont pas vu</w:t>
      </w:r>
      <w:r w:rsidR="0068216F" w:rsidRPr="0068216F">
        <w:rPr>
          <w:rFonts w:cstheme="minorHAnsi"/>
          <w:b/>
          <w:sz w:val="24"/>
          <w:szCs w:val="24"/>
        </w:rPr>
        <w:t xml:space="preserve"> </w:t>
      </w:r>
      <w:r w:rsidRPr="0068216F">
        <w:rPr>
          <w:rFonts w:cstheme="minorHAnsi"/>
          <w:b/>
          <w:sz w:val="24"/>
          <w:szCs w:val="24"/>
        </w:rPr>
        <w:t>depuis longtemps et que tout lien a été coupé avec elle</w:t>
      </w:r>
      <w:r w:rsidR="0068216F" w:rsidRPr="0068216F">
        <w:rPr>
          <w:rFonts w:cstheme="minorHAnsi"/>
          <w:b/>
          <w:sz w:val="24"/>
          <w:szCs w:val="24"/>
        </w:rPr>
        <w:t> ?</w:t>
      </w:r>
    </w:p>
    <w:p w14:paraId="056BFA85" w14:textId="29F3A668" w:rsidR="000970E9" w:rsidRPr="000970E9" w:rsidRDefault="000970E9" w:rsidP="0068216F">
      <w:pPr>
        <w:jc w:val="both"/>
        <w:rPr>
          <w:rFonts w:cstheme="minorHAnsi"/>
          <w:sz w:val="24"/>
          <w:szCs w:val="24"/>
        </w:rPr>
      </w:pPr>
      <w:r w:rsidRPr="000970E9">
        <w:rPr>
          <w:rFonts w:cstheme="minorHAnsi"/>
          <w:sz w:val="24"/>
          <w:szCs w:val="24"/>
        </w:rPr>
        <w:t>Les personnes tenues à l’obligation alimentaire sont obligées de fournir les pièces justificatives relatives à leurs</w:t>
      </w:r>
      <w:r w:rsidR="0068216F">
        <w:rPr>
          <w:rFonts w:cstheme="minorHAnsi"/>
          <w:sz w:val="24"/>
          <w:szCs w:val="24"/>
        </w:rPr>
        <w:t xml:space="preserve"> </w:t>
      </w:r>
      <w:r w:rsidRPr="000970E9">
        <w:rPr>
          <w:rFonts w:cstheme="minorHAnsi"/>
          <w:sz w:val="24"/>
          <w:szCs w:val="24"/>
        </w:rPr>
        <w:t>ressources et à leur situation familiale.</w:t>
      </w:r>
    </w:p>
    <w:p w14:paraId="407A5F93" w14:textId="57B99A45" w:rsidR="000970E9" w:rsidRPr="0068216F" w:rsidRDefault="000970E9" w:rsidP="00202E51">
      <w:pPr>
        <w:pStyle w:val="Paragraphedeliste"/>
        <w:numPr>
          <w:ilvl w:val="0"/>
          <w:numId w:val="7"/>
        </w:numPr>
        <w:jc w:val="both"/>
        <w:rPr>
          <w:rFonts w:cstheme="minorHAnsi"/>
          <w:b/>
          <w:sz w:val="24"/>
          <w:szCs w:val="24"/>
        </w:rPr>
      </w:pPr>
      <w:r w:rsidRPr="0068216F">
        <w:rPr>
          <w:rFonts w:cstheme="minorHAnsi"/>
          <w:b/>
          <w:sz w:val="24"/>
          <w:szCs w:val="24"/>
        </w:rPr>
        <w:t>Comment les obligés alimentaires peuvent-ils savoir ce qu’ils doivent donner au titre de l’obligation</w:t>
      </w:r>
      <w:r w:rsidR="0068216F" w:rsidRPr="0068216F">
        <w:rPr>
          <w:rFonts w:cstheme="minorHAnsi"/>
          <w:b/>
          <w:sz w:val="24"/>
          <w:szCs w:val="24"/>
        </w:rPr>
        <w:t xml:space="preserve"> </w:t>
      </w:r>
      <w:r w:rsidRPr="0068216F">
        <w:rPr>
          <w:rFonts w:cstheme="minorHAnsi"/>
          <w:b/>
          <w:sz w:val="24"/>
          <w:szCs w:val="24"/>
        </w:rPr>
        <w:t xml:space="preserve">alimentaire </w:t>
      </w:r>
      <w:r w:rsidR="0068216F" w:rsidRPr="0068216F">
        <w:rPr>
          <w:rFonts w:cstheme="minorHAnsi"/>
          <w:b/>
          <w:sz w:val="24"/>
          <w:szCs w:val="24"/>
        </w:rPr>
        <w:t>lorsqu’une</w:t>
      </w:r>
      <w:r w:rsidRPr="0068216F">
        <w:rPr>
          <w:rFonts w:cstheme="minorHAnsi"/>
          <w:b/>
          <w:sz w:val="24"/>
          <w:szCs w:val="24"/>
        </w:rPr>
        <w:t xml:space="preserve"> décision d’admission à l’aide sociale à l’hébergement a été prise ?</w:t>
      </w:r>
    </w:p>
    <w:p w14:paraId="772CF6B8" w14:textId="2618CB78" w:rsidR="000970E9" w:rsidRPr="000970E9" w:rsidRDefault="000970E9" w:rsidP="0068216F">
      <w:pPr>
        <w:jc w:val="both"/>
        <w:rPr>
          <w:rFonts w:cstheme="minorHAnsi"/>
          <w:sz w:val="24"/>
          <w:szCs w:val="24"/>
        </w:rPr>
      </w:pPr>
      <w:r w:rsidRPr="000970E9">
        <w:rPr>
          <w:rFonts w:cstheme="minorHAnsi"/>
          <w:sz w:val="24"/>
          <w:szCs w:val="24"/>
        </w:rPr>
        <w:t xml:space="preserve">La décision d’admission à l’aide sociale prise par le Président du Conseil </w:t>
      </w:r>
      <w:r w:rsidR="0068216F">
        <w:rPr>
          <w:rFonts w:cstheme="minorHAnsi"/>
          <w:sz w:val="24"/>
          <w:szCs w:val="24"/>
        </w:rPr>
        <w:t>Départemental</w:t>
      </w:r>
      <w:r w:rsidRPr="000970E9">
        <w:rPr>
          <w:rFonts w:cstheme="minorHAnsi"/>
          <w:sz w:val="24"/>
          <w:szCs w:val="24"/>
        </w:rPr>
        <w:t xml:space="preserve"> fixe le montant global de la</w:t>
      </w:r>
      <w:r w:rsidR="0068216F">
        <w:rPr>
          <w:rFonts w:cstheme="minorHAnsi"/>
          <w:sz w:val="24"/>
          <w:szCs w:val="24"/>
        </w:rPr>
        <w:t xml:space="preserve"> </w:t>
      </w:r>
      <w:r w:rsidRPr="000970E9">
        <w:rPr>
          <w:rFonts w:cstheme="minorHAnsi"/>
          <w:sz w:val="24"/>
          <w:szCs w:val="24"/>
        </w:rPr>
        <w:t>participation financière demandée aux obligés alimen</w:t>
      </w:r>
      <w:r w:rsidRPr="000970E9">
        <w:rPr>
          <w:rFonts w:cstheme="minorHAnsi"/>
          <w:sz w:val="24"/>
          <w:szCs w:val="24"/>
        </w:rPr>
        <w:lastRenderedPageBreak/>
        <w:t>taires en fonction de leur situation familiale, de leurs</w:t>
      </w:r>
      <w:r w:rsidR="0068216F">
        <w:rPr>
          <w:rFonts w:cstheme="minorHAnsi"/>
          <w:sz w:val="24"/>
          <w:szCs w:val="24"/>
        </w:rPr>
        <w:t xml:space="preserve"> </w:t>
      </w:r>
      <w:r w:rsidRPr="000970E9">
        <w:rPr>
          <w:rFonts w:cstheme="minorHAnsi"/>
          <w:sz w:val="24"/>
          <w:szCs w:val="24"/>
        </w:rPr>
        <w:t xml:space="preserve">ressources et de leurs charges. Le Conseil </w:t>
      </w:r>
      <w:r w:rsidR="0068216F">
        <w:rPr>
          <w:rFonts w:cstheme="minorHAnsi"/>
          <w:sz w:val="24"/>
          <w:szCs w:val="24"/>
        </w:rPr>
        <w:t>Départemental</w:t>
      </w:r>
      <w:r w:rsidRPr="000970E9">
        <w:rPr>
          <w:rFonts w:cstheme="minorHAnsi"/>
          <w:sz w:val="24"/>
          <w:szCs w:val="24"/>
        </w:rPr>
        <w:t xml:space="preserve"> envoie à chaque obligé alimentaire copie de la décision de</w:t>
      </w:r>
      <w:r w:rsidR="0068216F">
        <w:rPr>
          <w:rFonts w:cstheme="minorHAnsi"/>
          <w:sz w:val="24"/>
          <w:szCs w:val="24"/>
        </w:rPr>
        <w:t xml:space="preserve"> </w:t>
      </w:r>
      <w:r w:rsidRPr="000970E9">
        <w:rPr>
          <w:rFonts w:cstheme="minorHAnsi"/>
          <w:sz w:val="24"/>
          <w:szCs w:val="24"/>
        </w:rPr>
        <w:t>prise en charge.</w:t>
      </w:r>
    </w:p>
    <w:p w14:paraId="3B86DCA2" w14:textId="03EC6282" w:rsidR="000970E9" w:rsidRPr="000970E9" w:rsidRDefault="000970E9" w:rsidP="0068216F">
      <w:pPr>
        <w:jc w:val="both"/>
        <w:rPr>
          <w:rFonts w:cstheme="minorHAnsi"/>
          <w:sz w:val="24"/>
          <w:szCs w:val="24"/>
        </w:rPr>
      </w:pPr>
      <w:r w:rsidRPr="000970E9">
        <w:rPr>
          <w:rFonts w:cstheme="minorHAnsi"/>
          <w:sz w:val="24"/>
          <w:szCs w:val="24"/>
        </w:rPr>
        <w:t>Les personnes tenues à l’obligation alimentaire doivent proposer une répartition respectueuse du montant</w:t>
      </w:r>
      <w:r w:rsidR="0068216F">
        <w:rPr>
          <w:rFonts w:cstheme="minorHAnsi"/>
          <w:sz w:val="24"/>
          <w:szCs w:val="24"/>
        </w:rPr>
        <w:t xml:space="preserve"> </w:t>
      </w:r>
      <w:r w:rsidRPr="000970E9">
        <w:rPr>
          <w:rFonts w:cstheme="minorHAnsi"/>
          <w:sz w:val="24"/>
          <w:szCs w:val="24"/>
        </w:rPr>
        <w:t>global fixé. Leurs participations respectives peuvent être</w:t>
      </w:r>
      <w:r w:rsidR="00521ECA" w:rsidRPr="00521ECA">
        <w:rPr>
          <w:rFonts w:cstheme="minorHAnsi"/>
          <w:b/>
          <w:color w:val="FF0000"/>
          <w:sz w:val="24"/>
          <w:szCs w:val="24"/>
        </w:rPr>
        <w:t xml:space="preserve"> </w:t>
      </w:r>
      <w:r w:rsidRPr="000970E9">
        <w:rPr>
          <w:rFonts w:cstheme="minorHAnsi"/>
          <w:sz w:val="24"/>
          <w:szCs w:val="24"/>
        </w:rPr>
        <w:t>différentes et ne peuvent en aucun cas être fixées par</w:t>
      </w:r>
      <w:r w:rsidR="0068216F">
        <w:rPr>
          <w:rFonts w:cstheme="minorHAnsi"/>
          <w:sz w:val="24"/>
          <w:szCs w:val="24"/>
        </w:rPr>
        <w:t xml:space="preserve"> </w:t>
      </w:r>
      <w:r w:rsidRPr="000970E9">
        <w:rPr>
          <w:rFonts w:cstheme="minorHAnsi"/>
          <w:sz w:val="24"/>
          <w:szCs w:val="24"/>
        </w:rPr>
        <w:t xml:space="preserve">le Conseil </w:t>
      </w:r>
      <w:r w:rsidR="0068216F">
        <w:rPr>
          <w:rFonts w:cstheme="minorHAnsi"/>
          <w:sz w:val="24"/>
          <w:szCs w:val="24"/>
        </w:rPr>
        <w:t>Départemental</w:t>
      </w:r>
      <w:r w:rsidRPr="000970E9">
        <w:rPr>
          <w:rFonts w:cstheme="minorHAnsi"/>
          <w:sz w:val="24"/>
          <w:szCs w:val="24"/>
        </w:rPr>
        <w:t>.</w:t>
      </w:r>
      <w:r w:rsidR="0068216F">
        <w:rPr>
          <w:rFonts w:cstheme="minorHAnsi"/>
          <w:sz w:val="24"/>
          <w:szCs w:val="24"/>
        </w:rPr>
        <w:t xml:space="preserve"> </w:t>
      </w:r>
    </w:p>
    <w:p w14:paraId="6C482D3F" w14:textId="2927C8CE" w:rsidR="000970E9" w:rsidRPr="0068216F" w:rsidRDefault="000970E9" w:rsidP="0068216F">
      <w:pPr>
        <w:pStyle w:val="Paragraphedeliste"/>
        <w:numPr>
          <w:ilvl w:val="0"/>
          <w:numId w:val="7"/>
        </w:numPr>
        <w:jc w:val="both"/>
        <w:rPr>
          <w:rFonts w:cstheme="minorHAnsi"/>
          <w:b/>
          <w:sz w:val="24"/>
          <w:szCs w:val="24"/>
        </w:rPr>
      </w:pPr>
      <w:r w:rsidRPr="0068216F">
        <w:rPr>
          <w:rFonts w:cstheme="minorHAnsi"/>
          <w:b/>
          <w:sz w:val="24"/>
          <w:szCs w:val="24"/>
        </w:rPr>
        <w:t>Que se passe-t-il quand la famille n’arrive pas à s’entendre sur la somme demandée ?</w:t>
      </w:r>
    </w:p>
    <w:p w14:paraId="086F6DC5" w14:textId="51BE2732" w:rsidR="000970E9" w:rsidRPr="000970E9" w:rsidRDefault="000970E9" w:rsidP="0068216F">
      <w:pPr>
        <w:jc w:val="both"/>
        <w:rPr>
          <w:rFonts w:cstheme="minorHAnsi"/>
          <w:sz w:val="24"/>
          <w:szCs w:val="24"/>
        </w:rPr>
      </w:pPr>
      <w:r w:rsidRPr="000970E9">
        <w:rPr>
          <w:rFonts w:cstheme="minorHAnsi"/>
          <w:sz w:val="24"/>
          <w:szCs w:val="24"/>
        </w:rPr>
        <w:t>En cas de contestation ou de mésentente familiale, le recours au juge s’impose, le juge compétent est le juge aux</w:t>
      </w:r>
      <w:r w:rsidR="0068216F">
        <w:rPr>
          <w:rFonts w:cstheme="minorHAnsi"/>
          <w:sz w:val="24"/>
          <w:szCs w:val="24"/>
        </w:rPr>
        <w:t xml:space="preserve"> </w:t>
      </w:r>
      <w:r w:rsidRPr="000970E9">
        <w:rPr>
          <w:rFonts w:cstheme="minorHAnsi"/>
          <w:sz w:val="24"/>
          <w:szCs w:val="24"/>
        </w:rPr>
        <w:t xml:space="preserve">affaires familiales (JAF) du </w:t>
      </w:r>
      <w:r w:rsidR="0068216F">
        <w:rPr>
          <w:rFonts w:cstheme="minorHAnsi"/>
          <w:sz w:val="24"/>
          <w:szCs w:val="24"/>
        </w:rPr>
        <w:t>Tribunal Judiciaire</w:t>
      </w:r>
      <w:r w:rsidRPr="000970E9">
        <w:rPr>
          <w:rFonts w:cstheme="minorHAnsi"/>
          <w:sz w:val="24"/>
          <w:szCs w:val="24"/>
        </w:rPr>
        <w:t xml:space="preserve"> du Puy-en-Velay. Ce dernier procédera à la répartition</w:t>
      </w:r>
      <w:r w:rsidR="0068216F">
        <w:rPr>
          <w:rFonts w:cstheme="minorHAnsi"/>
          <w:sz w:val="24"/>
          <w:szCs w:val="24"/>
        </w:rPr>
        <w:t xml:space="preserve"> </w:t>
      </w:r>
      <w:r w:rsidRPr="000970E9">
        <w:rPr>
          <w:rFonts w:cstheme="minorHAnsi"/>
          <w:sz w:val="24"/>
          <w:szCs w:val="24"/>
        </w:rPr>
        <w:t>de l’enveloppe globale et solidaire fixée dans la décision d’admission à l’aide sociale suite à saisine par le</w:t>
      </w:r>
      <w:r w:rsidR="0068216F">
        <w:rPr>
          <w:rFonts w:cstheme="minorHAnsi"/>
          <w:sz w:val="24"/>
          <w:szCs w:val="24"/>
        </w:rPr>
        <w:t xml:space="preserve"> </w:t>
      </w:r>
      <w:r w:rsidRPr="000970E9">
        <w:rPr>
          <w:rFonts w:cstheme="minorHAnsi"/>
          <w:sz w:val="24"/>
          <w:szCs w:val="24"/>
        </w:rPr>
        <w:t xml:space="preserve">Président du Conseil </w:t>
      </w:r>
      <w:r w:rsidR="0068216F">
        <w:rPr>
          <w:rFonts w:cstheme="minorHAnsi"/>
          <w:sz w:val="24"/>
          <w:szCs w:val="24"/>
        </w:rPr>
        <w:t>Départemental</w:t>
      </w:r>
      <w:r w:rsidR="00521ECA">
        <w:rPr>
          <w:rFonts w:cstheme="minorHAnsi"/>
          <w:sz w:val="24"/>
          <w:szCs w:val="24"/>
        </w:rPr>
        <w:t xml:space="preserve"> ou par un des obligés alimentaires (Article L-132-7 du CASF).</w:t>
      </w:r>
    </w:p>
    <w:p w14:paraId="20E1E7FB" w14:textId="72CBBE0D" w:rsidR="000970E9" w:rsidRPr="000970E9" w:rsidRDefault="000970E9" w:rsidP="0068216F">
      <w:pPr>
        <w:jc w:val="both"/>
        <w:rPr>
          <w:rFonts w:cstheme="minorHAnsi"/>
          <w:sz w:val="24"/>
          <w:szCs w:val="24"/>
        </w:rPr>
      </w:pPr>
      <w:r w:rsidRPr="000970E9">
        <w:rPr>
          <w:rFonts w:cstheme="minorHAnsi"/>
          <w:sz w:val="24"/>
          <w:szCs w:val="24"/>
        </w:rPr>
        <w:lastRenderedPageBreak/>
        <w:t>De même, le juge aux affaires familiales est le seul compétent pour décider d’exonérer de toute participation</w:t>
      </w:r>
      <w:r w:rsidR="0068216F">
        <w:rPr>
          <w:rFonts w:cstheme="minorHAnsi"/>
          <w:sz w:val="24"/>
          <w:szCs w:val="24"/>
        </w:rPr>
        <w:t xml:space="preserve"> </w:t>
      </w:r>
      <w:r w:rsidRPr="000970E9">
        <w:rPr>
          <w:rFonts w:cstheme="minorHAnsi"/>
          <w:sz w:val="24"/>
          <w:szCs w:val="24"/>
        </w:rPr>
        <w:t>alimentaire un obligé alimentaire qui estimerait que son parent a gravement manqué à ses obligations envers lui</w:t>
      </w:r>
      <w:r w:rsidR="0068216F">
        <w:rPr>
          <w:rFonts w:cstheme="minorHAnsi"/>
          <w:sz w:val="24"/>
          <w:szCs w:val="24"/>
        </w:rPr>
        <w:t xml:space="preserve"> </w:t>
      </w:r>
      <w:r w:rsidRPr="000970E9">
        <w:rPr>
          <w:rFonts w:cstheme="minorHAnsi"/>
          <w:sz w:val="24"/>
          <w:szCs w:val="24"/>
        </w:rPr>
        <w:t>(art. 207 du code civil)</w:t>
      </w:r>
      <w:r w:rsidR="00521ECA">
        <w:rPr>
          <w:rFonts w:cstheme="minorHAnsi"/>
          <w:sz w:val="24"/>
          <w:szCs w:val="24"/>
        </w:rPr>
        <w:t xml:space="preserve"> en prononçant l’exception d’indignité</w:t>
      </w:r>
      <w:r w:rsidRPr="000970E9">
        <w:rPr>
          <w:rFonts w:cstheme="minorHAnsi"/>
          <w:sz w:val="24"/>
          <w:szCs w:val="24"/>
        </w:rPr>
        <w:t>.</w:t>
      </w:r>
    </w:p>
    <w:p w14:paraId="676D0619" w14:textId="77777777" w:rsidR="000970E9" w:rsidRPr="000970E9" w:rsidRDefault="000970E9" w:rsidP="0068216F">
      <w:pPr>
        <w:jc w:val="both"/>
        <w:rPr>
          <w:rFonts w:cstheme="minorHAnsi"/>
          <w:sz w:val="24"/>
          <w:szCs w:val="24"/>
        </w:rPr>
      </w:pPr>
    </w:p>
    <w:p w14:paraId="1EA53C95" w14:textId="1ACEFC25" w:rsidR="000970E9" w:rsidRPr="0068216F" w:rsidRDefault="000970E9" w:rsidP="0068216F">
      <w:pPr>
        <w:jc w:val="center"/>
        <w:rPr>
          <w:rFonts w:cstheme="minorHAnsi"/>
          <w:b/>
          <w:sz w:val="24"/>
          <w:szCs w:val="24"/>
          <w:u w:val="single"/>
        </w:rPr>
      </w:pPr>
      <w:r w:rsidRPr="0068216F">
        <w:rPr>
          <w:rFonts w:cstheme="minorHAnsi"/>
          <w:b/>
          <w:sz w:val="24"/>
          <w:szCs w:val="24"/>
          <w:u w:val="single"/>
        </w:rPr>
        <w:t>THEME : la participation aux frais d’hébergement</w:t>
      </w:r>
      <w:r w:rsidR="0068216F" w:rsidRPr="0068216F">
        <w:rPr>
          <w:rFonts w:cstheme="minorHAnsi"/>
          <w:b/>
          <w:sz w:val="24"/>
          <w:szCs w:val="24"/>
          <w:u w:val="single"/>
        </w:rPr>
        <w:t xml:space="preserve"> </w:t>
      </w:r>
      <w:r w:rsidRPr="0068216F">
        <w:rPr>
          <w:rFonts w:cstheme="minorHAnsi"/>
          <w:b/>
          <w:sz w:val="24"/>
          <w:szCs w:val="24"/>
          <w:u w:val="single"/>
        </w:rPr>
        <w:t>et</w:t>
      </w:r>
      <w:r w:rsidR="0068216F" w:rsidRPr="0068216F">
        <w:rPr>
          <w:rFonts w:cstheme="minorHAnsi"/>
          <w:b/>
          <w:sz w:val="24"/>
          <w:szCs w:val="24"/>
          <w:u w:val="single"/>
        </w:rPr>
        <w:t xml:space="preserve"> </w:t>
      </w:r>
      <w:r w:rsidRPr="0068216F">
        <w:rPr>
          <w:rFonts w:cstheme="minorHAnsi"/>
          <w:b/>
          <w:sz w:val="24"/>
          <w:szCs w:val="24"/>
          <w:u w:val="single"/>
        </w:rPr>
        <w:t>« l’argent de poche » laissé à la disposition de la personne âgée</w:t>
      </w:r>
    </w:p>
    <w:p w14:paraId="4411ECB5" w14:textId="77777777" w:rsidR="000970E9" w:rsidRPr="000970E9" w:rsidRDefault="000970E9" w:rsidP="0068216F">
      <w:pPr>
        <w:jc w:val="both"/>
        <w:rPr>
          <w:rFonts w:cstheme="minorHAnsi"/>
          <w:sz w:val="24"/>
          <w:szCs w:val="24"/>
        </w:rPr>
      </w:pPr>
    </w:p>
    <w:p w14:paraId="7EB2A7A7" w14:textId="343F04BD" w:rsidR="000970E9" w:rsidRPr="0068216F" w:rsidRDefault="000970E9" w:rsidP="0068216F">
      <w:pPr>
        <w:pStyle w:val="Paragraphedeliste"/>
        <w:numPr>
          <w:ilvl w:val="0"/>
          <w:numId w:val="8"/>
        </w:numPr>
        <w:jc w:val="both"/>
        <w:rPr>
          <w:rFonts w:cstheme="minorHAnsi"/>
          <w:b/>
          <w:sz w:val="24"/>
          <w:szCs w:val="24"/>
        </w:rPr>
      </w:pPr>
      <w:r w:rsidRPr="0068216F">
        <w:rPr>
          <w:rFonts w:cstheme="minorHAnsi"/>
          <w:b/>
          <w:sz w:val="24"/>
          <w:szCs w:val="24"/>
        </w:rPr>
        <w:t xml:space="preserve">Qui paie les frais de séjour </w:t>
      </w:r>
      <w:r w:rsidR="005B3933">
        <w:rPr>
          <w:rFonts w:cstheme="minorHAnsi"/>
          <w:b/>
          <w:sz w:val="24"/>
          <w:szCs w:val="24"/>
        </w:rPr>
        <w:t>dans le cadre d’une admission à l’aide sociale</w:t>
      </w:r>
      <w:r w:rsidRPr="0068216F">
        <w:rPr>
          <w:rFonts w:cstheme="minorHAnsi"/>
          <w:b/>
          <w:sz w:val="24"/>
          <w:szCs w:val="24"/>
        </w:rPr>
        <w:t>?</w:t>
      </w:r>
    </w:p>
    <w:p w14:paraId="49B6A75C" w14:textId="66BE9EE0" w:rsidR="000970E9" w:rsidRDefault="000970E9" w:rsidP="0068216F">
      <w:pPr>
        <w:jc w:val="both"/>
        <w:rPr>
          <w:rFonts w:cstheme="minorHAnsi"/>
          <w:sz w:val="24"/>
          <w:szCs w:val="24"/>
        </w:rPr>
      </w:pPr>
      <w:r w:rsidRPr="000970E9">
        <w:rPr>
          <w:rFonts w:cstheme="minorHAnsi"/>
          <w:sz w:val="24"/>
          <w:szCs w:val="24"/>
        </w:rPr>
        <w:t xml:space="preserve">Les frais d’hébergement et d’entretien de la maison de retraite sont payés à 100 % par le Conseil </w:t>
      </w:r>
      <w:r w:rsidR="005B3933">
        <w:rPr>
          <w:rFonts w:cstheme="minorHAnsi"/>
          <w:sz w:val="24"/>
          <w:szCs w:val="24"/>
        </w:rPr>
        <w:t>Départemental</w:t>
      </w:r>
      <w:r w:rsidRPr="000970E9">
        <w:rPr>
          <w:rFonts w:cstheme="minorHAnsi"/>
          <w:sz w:val="24"/>
          <w:szCs w:val="24"/>
        </w:rPr>
        <w:t xml:space="preserve"> de la</w:t>
      </w:r>
      <w:r w:rsidR="0068216F">
        <w:rPr>
          <w:rFonts w:cstheme="minorHAnsi"/>
          <w:sz w:val="24"/>
          <w:szCs w:val="24"/>
        </w:rPr>
        <w:t xml:space="preserve"> </w:t>
      </w:r>
      <w:r w:rsidRPr="000970E9">
        <w:rPr>
          <w:rFonts w:cstheme="minorHAnsi"/>
          <w:sz w:val="24"/>
          <w:szCs w:val="24"/>
        </w:rPr>
        <w:t xml:space="preserve">Haute-Loire. Mais la personne doit participer à ses frais d’hébergement </w:t>
      </w:r>
      <w:r w:rsidR="005B3933">
        <w:rPr>
          <w:rFonts w:cstheme="minorHAnsi"/>
          <w:sz w:val="24"/>
          <w:szCs w:val="24"/>
        </w:rPr>
        <w:t>à hauteur de 90 % de ses ressources (revenus</w:t>
      </w:r>
      <w:r w:rsidR="008C68D7">
        <w:rPr>
          <w:rFonts w:cstheme="minorHAnsi"/>
          <w:sz w:val="24"/>
          <w:szCs w:val="24"/>
        </w:rPr>
        <w:t xml:space="preserve"> - </w:t>
      </w:r>
      <w:r w:rsidR="005B3933">
        <w:rPr>
          <w:rFonts w:cstheme="minorHAnsi"/>
          <w:sz w:val="24"/>
          <w:szCs w:val="24"/>
        </w:rPr>
        <w:t>charges)</w:t>
      </w:r>
      <w:r w:rsidRPr="000970E9">
        <w:rPr>
          <w:rFonts w:cstheme="minorHAnsi"/>
          <w:sz w:val="24"/>
          <w:szCs w:val="24"/>
        </w:rPr>
        <w:t xml:space="preserve"> quels</w:t>
      </w:r>
      <w:r w:rsidR="0068216F">
        <w:rPr>
          <w:rFonts w:cstheme="minorHAnsi"/>
          <w:sz w:val="24"/>
          <w:szCs w:val="24"/>
        </w:rPr>
        <w:t xml:space="preserve"> </w:t>
      </w:r>
      <w:r w:rsidRPr="000970E9">
        <w:rPr>
          <w:rFonts w:cstheme="minorHAnsi"/>
          <w:sz w:val="24"/>
          <w:szCs w:val="24"/>
        </w:rPr>
        <w:t xml:space="preserve">qu’ils soient (article L 132-3 du Code de l’Action Sociale et des Familles) dans la limite </w:t>
      </w:r>
      <w:r w:rsidRPr="000970E9">
        <w:rPr>
          <w:rFonts w:cstheme="minorHAnsi"/>
          <w:sz w:val="24"/>
          <w:szCs w:val="24"/>
        </w:rPr>
        <w:lastRenderedPageBreak/>
        <w:t>d’une somme mensuelle</w:t>
      </w:r>
      <w:r w:rsidR="0068216F">
        <w:rPr>
          <w:rFonts w:cstheme="minorHAnsi"/>
          <w:sz w:val="24"/>
          <w:szCs w:val="24"/>
        </w:rPr>
        <w:t xml:space="preserve"> </w:t>
      </w:r>
      <w:r w:rsidRPr="000970E9">
        <w:rPr>
          <w:rFonts w:cstheme="minorHAnsi"/>
          <w:sz w:val="24"/>
          <w:szCs w:val="24"/>
        </w:rPr>
        <w:t>minimum laissée à la disposition du bénéficiaire qui correspond à 10 % de ses revenus avec un plancher de</w:t>
      </w:r>
      <w:r w:rsidR="0068216F">
        <w:rPr>
          <w:rFonts w:cstheme="minorHAnsi"/>
          <w:sz w:val="24"/>
          <w:szCs w:val="24"/>
        </w:rPr>
        <w:t xml:space="preserve"> </w:t>
      </w:r>
      <w:r w:rsidR="005B3933">
        <w:rPr>
          <w:rFonts w:cstheme="minorHAnsi"/>
          <w:sz w:val="24"/>
          <w:szCs w:val="24"/>
        </w:rPr>
        <w:t>109</w:t>
      </w:r>
      <w:r w:rsidRPr="000970E9">
        <w:rPr>
          <w:rFonts w:cstheme="minorHAnsi"/>
          <w:sz w:val="24"/>
          <w:szCs w:val="24"/>
        </w:rPr>
        <w:t xml:space="preserve"> € (montant au 1er </w:t>
      </w:r>
      <w:r w:rsidR="005B3933">
        <w:rPr>
          <w:rFonts w:cstheme="minorHAnsi"/>
          <w:sz w:val="24"/>
          <w:szCs w:val="24"/>
        </w:rPr>
        <w:t>janvier 2021</w:t>
      </w:r>
      <w:r w:rsidRPr="000970E9">
        <w:rPr>
          <w:rFonts w:cstheme="minorHAnsi"/>
          <w:sz w:val="24"/>
          <w:szCs w:val="24"/>
        </w:rPr>
        <w:t xml:space="preserve"> révisable chaque année – article R 231-6 CSAF).</w:t>
      </w:r>
    </w:p>
    <w:p w14:paraId="67B1D249" w14:textId="77777777" w:rsidR="005B3933" w:rsidRPr="000970E9" w:rsidRDefault="005B3933" w:rsidP="0068216F">
      <w:pPr>
        <w:jc w:val="both"/>
        <w:rPr>
          <w:rFonts w:cstheme="minorHAnsi"/>
          <w:sz w:val="24"/>
          <w:szCs w:val="24"/>
        </w:rPr>
      </w:pPr>
    </w:p>
    <w:p w14:paraId="7F3F572D" w14:textId="2DB79393" w:rsidR="000970E9" w:rsidRPr="0068216F" w:rsidRDefault="000970E9" w:rsidP="0068216F">
      <w:pPr>
        <w:pStyle w:val="Paragraphedeliste"/>
        <w:numPr>
          <w:ilvl w:val="0"/>
          <w:numId w:val="8"/>
        </w:numPr>
        <w:jc w:val="both"/>
        <w:rPr>
          <w:rFonts w:cstheme="minorHAnsi"/>
          <w:b/>
          <w:sz w:val="24"/>
          <w:szCs w:val="24"/>
        </w:rPr>
      </w:pPr>
      <w:r w:rsidRPr="0068216F">
        <w:rPr>
          <w:rFonts w:cstheme="minorHAnsi"/>
          <w:b/>
          <w:sz w:val="24"/>
          <w:szCs w:val="24"/>
        </w:rPr>
        <w:t>Auprès de qui dois-je reverser 90 % de mes revenus au titre de participation à mes frais d’hébergement ?</w:t>
      </w:r>
    </w:p>
    <w:p w14:paraId="754342E8" w14:textId="5FE94AF9" w:rsidR="000970E9" w:rsidRPr="000970E9" w:rsidRDefault="000970E9" w:rsidP="0068216F">
      <w:pPr>
        <w:jc w:val="both"/>
        <w:rPr>
          <w:rFonts w:cstheme="minorHAnsi"/>
          <w:sz w:val="24"/>
          <w:szCs w:val="24"/>
        </w:rPr>
      </w:pPr>
      <w:r w:rsidRPr="000970E9">
        <w:rPr>
          <w:rFonts w:cstheme="minorHAnsi"/>
          <w:sz w:val="24"/>
          <w:szCs w:val="24"/>
        </w:rPr>
        <w:t xml:space="preserve">Le Conseil </w:t>
      </w:r>
      <w:r w:rsidR="0068216F">
        <w:rPr>
          <w:rFonts w:cstheme="minorHAnsi"/>
          <w:sz w:val="24"/>
          <w:szCs w:val="24"/>
        </w:rPr>
        <w:t>Départemental</w:t>
      </w:r>
      <w:r w:rsidRPr="000970E9">
        <w:rPr>
          <w:rFonts w:cstheme="minorHAnsi"/>
          <w:sz w:val="24"/>
          <w:szCs w:val="24"/>
        </w:rPr>
        <w:t xml:space="preserve"> ayant fait l’avance </w:t>
      </w:r>
      <w:r w:rsidR="005B3933">
        <w:rPr>
          <w:rFonts w:cstheme="minorHAnsi"/>
          <w:sz w:val="24"/>
          <w:szCs w:val="24"/>
        </w:rPr>
        <w:t>de</w:t>
      </w:r>
      <w:r w:rsidRPr="000970E9">
        <w:rPr>
          <w:rFonts w:cstheme="minorHAnsi"/>
          <w:sz w:val="24"/>
          <w:szCs w:val="24"/>
        </w:rPr>
        <w:t xml:space="preserve"> 100 % des frais auprès de l’établissement d’accueil, cette somme lui</w:t>
      </w:r>
      <w:r w:rsidR="0068216F">
        <w:rPr>
          <w:rFonts w:cstheme="minorHAnsi"/>
          <w:sz w:val="24"/>
          <w:szCs w:val="24"/>
        </w:rPr>
        <w:t xml:space="preserve"> </w:t>
      </w:r>
      <w:r w:rsidRPr="000970E9">
        <w:rPr>
          <w:rFonts w:cstheme="minorHAnsi"/>
          <w:sz w:val="24"/>
          <w:szCs w:val="24"/>
        </w:rPr>
        <w:t>revient. Par contre plusieurs possibilités sont ouvertes (article L 132-4 CASF) :</w:t>
      </w:r>
    </w:p>
    <w:p w14:paraId="4ABE548C" w14:textId="7F7EB178" w:rsidR="000970E9" w:rsidRPr="000970E9" w:rsidRDefault="000970E9" w:rsidP="0068216F">
      <w:pPr>
        <w:jc w:val="both"/>
        <w:rPr>
          <w:rFonts w:cstheme="minorHAnsi"/>
          <w:sz w:val="24"/>
          <w:szCs w:val="24"/>
        </w:rPr>
      </w:pPr>
      <w:r w:rsidRPr="000970E9">
        <w:rPr>
          <w:rFonts w:cstheme="minorHAnsi"/>
          <w:sz w:val="24"/>
          <w:szCs w:val="24"/>
        </w:rPr>
        <w:t>- l’établissement d’accueil peut procéder à la perception des revenus (par le comptable de l'établissement</w:t>
      </w:r>
      <w:r w:rsidR="0068216F">
        <w:rPr>
          <w:rFonts w:cstheme="minorHAnsi"/>
          <w:sz w:val="24"/>
          <w:szCs w:val="24"/>
        </w:rPr>
        <w:t xml:space="preserve"> </w:t>
      </w:r>
      <w:r w:rsidRPr="000970E9">
        <w:rPr>
          <w:rFonts w:cstheme="minorHAnsi"/>
          <w:sz w:val="24"/>
          <w:szCs w:val="24"/>
        </w:rPr>
        <w:t>public ou par le responsable de l'établissement de statut privé), à la demande de l'intéressé ou de son</w:t>
      </w:r>
      <w:r w:rsidR="0068216F">
        <w:rPr>
          <w:rFonts w:cstheme="minorHAnsi"/>
          <w:sz w:val="24"/>
          <w:szCs w:val="24"/>
        </w:rPr>
        <w:t xml:space="preserve"> </w:t>
      </w:r>
      <w:r w:rsidRPr="000970E9">
        <w:rPr>
          <w:rFonts w:cstheme="minorHAnsi"/>
          <w:sz w:val="24"/>
          <w:szCs w:val="24"/>
        </w:rPr>
        <w:t xml:space="preserve">représentant légal et reversera </w:t>
      </w:r>
      <w:r w:rsidR="005B3933">
        <w:rPr>
          <w:rFonts w:cstheme="minorHAnsi"/>
          <w:sz w:val="24"/>
          <w:szCs w:val="24"/>
        </w:rPr>
        <w:t xml:space="preserve">ensuite </w:t>
      </w:r>
      <w:r w:rsidRPr="000970E9">
        <w:rPr>
          <w:rFonts w:cstheme="minorHAnsi"/>
          <w:sz w:val="24"/>
          <w:szCs w:val="24"/>
        </w:rPr>
        <w:t xml:space="preserve">ces sommes auprès du Conseil </w:t>
      </w:r>
      <w:r w:rsidR="005B3933">
        <w:rPr>
          <w:rFonts w:cstheme="minorHAnsi"/>
          <w:sz w:val="24"/>
          <w:szCs w:val="24"/>
        </w:rPr>
        <w:t>Départemental</w:t>
      </w:r>
      <w:r w:rsidRPr="000970E9">
        <w:rPr>
          <w:rFonts w:cstheme="minorHAnsi"/>
          <w:sz w:val="24"/>
          <w:szCs w:val="24"/>
        </w:rPr>
        <w:t>.</w:t>
      </w:r>
    </w:p>
    <w:p w14:paraId="12C0E1EF" w14:textId="1F7BF2D0" w:rsidR="0068216F" w:rsidRDefault="000970E9" w:rsidP="0068216F">
      <w:pPr>
        <w:jc w:val="both"/>
        <w:rPr>
          <w:rFonts w:cstheme="minorHAnsi"/>
          <w:sz w:val="24"/>
          <w:szCs w:val="24"/>
        </w:rPr>
      </w:pPr>
      <w:r w:rsidRPr="000970E9">
        <w:rPr>
          <w:rFonts w:cstheme="minorHAnsi"/>
          <w:sz w:val="24"/>
          <w:szCs w:val="24"/>
        </w:rPr>
        <w:lastRenderedPageBreak/>
        <w:t>- le bénéficiaire (son référent familial ou son tuteur) effectue lui-même le reversement auprès des services du</w:t>
      </w:r>
      <w:r w:rsidR="0068216F">
        <w:rPr>
          <w:rFonts w:cstheme="minorHAnsi"/>
          <w:sz w:val="24"/>
          <w:szCs w:val="24"/>
        </w:rPr>
        <w:t xml:space="preserve"> </w:t>
      </w:r>
      <w:r w:rsidRPr="000970E9">
        <w:rPr>
          <w:rFonts w:cstheme="minorHAnsi"/>
          <w:sz w:val="24"/>
          <w:szCs w:val="24"/>
        </w:rPr>
        <w:t xml:space="preserve">Conseil </w:t>
      </w:r>
      <w:r w:rsidR="005B3933">
        <w:rPr>
          <w:rFonts w:cstheme="minorHAnsi"/>
          <w:sz w:val="24"/>
          <w:szCs w:val="24"/>
        </w:rPr>
        <w:t>Départemental</w:t>
      </w:r>
      <w:r w:rsidRPr="000970E9">
        <w:rPr>
          <w:rFonts w:cstheme="minorHAnsi"/>
          <w:sz w:val="24"/>
          <w:szCs w:val="24"/>
        </w:rPr>
        <w:t>.</w:t>
      </w:r>
    </w:p>
    <w:p w14:paraId="137C36E0" w14:textId="721DB0D0" w:rsidR="000970E9" w:rsidRPr="0068216F" w:rsidRDefault="0068216F" w:rsidP="0068216F">
      <w:pPr>
        <w:pStyle w:val="Paragraphedeliste"/>
        <w:jc w:val="both"/>
        <w:rPr>
          <w:rFonts w:cstheme="minorHAnsi"/>
          <w:sz w:val="24"/>
          <w:szCs w:val="24"/>
        </w:rPr>
      </w:pPr>
      <w:r>
        <w:rPr>
          <w:rFonts w:cstheme="minorHAnsi"/>
          <w:b/>
          <w:sz w:val="24"/>
          <w:szCs w:val="24"/>
        </w:rPr>
        <w:t xml:space="preserve">3- </w:t>
      </w:r>
      <w:r w:rsidR="000970E9" w:rsidRPr="0068216F">
        <w:rPr>
          <w:rFonts w:cstheme="minorHAnsi"/>
          <w:b/>
          <w:sz w:val="24"/>
          <w:szCs w:val="24"/>
        </w:rPr>
        <w:t xml:space="preserve">Combien de fois dans l’année </w:t>
      </w:r>
      <w:r w:rsidR="005B3933">
        <w:rPr>
          <w:rFonts w:cstheme="minorHAnsi"/>
          <w:b/>
          <w:sz w:val="24"/>
          <w:szCs w:val="24"/>
        </w:rPr>
        <w:t>dois-je reverser 90 % de mes ressources</w:t>
      </w:r>
      <w:r w:rsidR="000970E9" w:rsidRPr="0068216F">
        <w:rPr>
          <w:rFonts w:cstheme="minorHAnsi"/>
          <w:b/>
          <w:sz w:val="24"/>
          <w:szCs w:val="24"/>
        </w:rPr>
        <w:t xml:space="preserve"> auprès du Conseil </w:t>
      </w:r>
      <w:r w:rsidR="005B3933">
        <w:rPr>
          <w:rFonts w:cstheme="minorHAnsi"/>
          <w:b/>
          <w:sz w:val="24"/>
          <w:szCs w:val="24"/>
        </w:rPr>
        <w:t>Départemental</w:t>
      </w:r>
      <w:r w:rsidR="000970E9" w:rsidRPr="0068216F">
        <w:rPr>
          <w:rFonts w:cstheme="minorHAnsi"/>
          <w:b/>
          <w:sz w:val="24"/>
          <w:szCs w:val="24"/>
        </w:rPr>
        <w:t xml:space="preserve"> ?</w:t>
      </w:r>
      <w:r>
        <w:rPr>
          <w:rFonts w:cstheme="minorHAnsi"/>
          <w:b/>
          <w:sz w:val="24"/>
          <w:szCs w:val="24"/>
        </w:rPr>
        <w:t xml:space="preserve"> </w:t>
      </w:r>
    </w:p>
    <w:p w14:paraId="150A7912" w14:textId="1E8BD7D7" w:rsidR="000970E9" w:rsidRPr="000970E9" w:rsidRDefault="000970E9" w:rsidP="0068216F">
      <w:pPr>
        <w:jc w:val="both"/>
        <w:rPr>
          <w:rFonts w:cstheme="minorHAnsi"/>
          <w:sz w:val="24"/>
          <w:szCs w:val="24"/>
        </w:rPr>
      </w:pPr>
      <w:r w:rsidRPr="000970E9">
        <w:rPr>
          <w:rFonts w:cstheme="minorHAnsi"/>
          <w:sz w:val="24"/>
          <w:szCs w:val="24"/>
        </w:rPr>
        <w:t xml:space="preserve">Le Conseil </w:t>
      </w:r>
      <w:r w:rsidR="005B3933">
        <w:rPr>
          <w:rFonts w:cstheme="minorHAnsi"/>
          <w:sz w:val="24"/>
          <w:szCs w:val="24"/>
        </w:rPr>
        <w:t>Départemental</w:t>
      </w:r>
      <w:r w:rsidRPr="000970E9">
        <w:rPr>
          <w:rFonts w:cstheme="minorHAnsi"/>
          <w:sz w:val="24"/>
          <w:szCs w:val="24"/>
        </w:rPr>
        <w:t xml:space="preserve"> souhaite que ces opérations soient faites chaque trimestre. En effet, trimestriellement,</w:t>
      </w:r>
      <w:r w:rsidR="0068216F">
        <w:rPr>
          <w:rFonts w:cstheme="minorHAnsi"/>
          <w:sz w:val="24"/>
          <w:szCs w:val="24"/>
        </w:rPr>
        <w:t xml:space="preserve"> </w:t>
      </w:r>
      <w:r w:rsidRPr="000970E9">
        <w:rPr>
          <w:rFonts w:cstheme="minorHAnsi"/>
          <w:sz w:val="24"/>
          <w:szCs w:val="24"/>
        </w:rPr>
        <w:t>chaque bénéficiaire devra faire un état récapitulatif de ses ressources et devra l’envoyer au service instructeur</w:t>
      </w:r>
      <w:r w:rsidR="0068216F">
        <w:rPr>
          <w:rFonts w:cstheme="minorHAnsi"/>
          <w:sz w:val="24"/>
          <w:szCs w:val="24"/>
        </w:rPr>
        <w:t xml:space="preserve"> </w:t>
      </w:r>
      <w:r w:rsidRPr="000970E9">
        <w:rPr>
          <w:rFonts w:cstheme="minorHAnsi"/>
          <w:sz w:val="24"/>
          <w:szCs w:val="24"/>
        </w:rPr>
        <w:t xml:space="preserve">de l’aide sociale. Un modèle type </w:t>
      </w:r>
      <w:r w:rsidR="00521ECA">
        <w:rPr>
          <w:rFonts w:cstheme="minorHAnsi"/>
          <w:sz w:val="24"/>
          <w:szCs w:val="24"/>
        </w:rPr>
        <w:t xml:space="preserve">de déclaration </w:t>
      </w:r>
      <w:r w:rsidRPr="000970E9">
        <w:rPr>
          <w:rFonts w:cstheme="minorHAnsi"/>
          <w:sz w:val="24"/>
          <w:szCs w:val="24"/>
        </w:rPr>
        <w:t>est à votre disposition en annexe de ce mémento.</w:t>
      </w:r>
    </w:p>
    <w:p w14:paraId="060E70C8" w14:textId="3D59523E" w:rsidR="000970E9" w:rsidRPr="000970E9" w:rsidRDefault="00C55E95" w:rsidP="0068216F">
      <w:pPr>
        <w:jc w:val="both"/>
        <w:rPr>
          <w:rFonts w:cstheme="minorHAnsi"/>
          <w:sz w:val="24"/>
          <w:szCs w:val="24"/>
        </w:rPr>
      </w:pPr>
      <w:r>
        <w:rPr>
          <w:rFonts w:cstheme="minorHAnsi"/>
          <w:sz w:val="24"/>
          <w:szCs w:val="24"/>
        </w:rPr>
        <w:t>Dans l’avenir, afin de simplifier les pratiques, i</w:t>
      </w:r>
      <w:r w:rsidR="000970E9" w:rsidRPr="000970E9">
        <w:rPr>
          <w:rFonts w:cstheme="minorHAnsi"/>
          <w:sz w:val="24"/>
          <w:szCs w:val="24"/>
        </w:rPr>
        <w:t xml:space="preserve">l sera proposé </w:t>
      </w:r>
      <w:r>
        <w:rPr>
          <w:rFonts w:cstheme="minorHAnsi"/>
          <w:sz w:val="24"/>
          <w:szCs w:val="24"/>
        </w:rPr>
        <w:t>que le montant de ressources à reverser soit fixe et mensuel.</w:t>
      </w:r>
      <w:r w:rsidR="000970E9" w:rsidRPr="000970E9">
        <w:rPr>
          <w:rFonts w:cstheme="minorHAnsi"/>
          <w:sz w:val="24"/>
          <w:szCs w:val="24"/>
        </w:rPr>
        <w:t xml:space="preserve"> </w:t>
      </w:r>
      <w:r>
        <w:rPr>
          <w:rFonts w:cstheme="minorHAnsi"/>
          <w:sz w:val="24"/>
          <w:szCs w:val="24"/>
        </w:rPr>
        <w:t>U</w:t>
      </w:r>
      <w:r w:rsidR="000970E9" w:rsidRPr="000970E9">
        <w:rPr>
          <w:rFonts w:cstheme="minorHAnsi"/>
          <w:sz w:val="24"/>
          <w:szCs w:val="24"/>
        </w:rPr>
        <w:t>n prélèvement mensuel automatique, encadré par</w:t>
      </w:r>
      <w:r w:rsidR="0068216F">
        <w:rPr>
          <w:rFonts w:cstheme="minorHAnsi"/>
          <w:sz w:val="24"/>
          <w:szCs w:val="24"/>
        </w:rPr>
        <w:t xml:space="preserve"> </w:t>
      </w:r>
      <w:r w:rsidR="000970E9" w:rsidRPr="000970E9">
        <w:rPr>
          <w:rFonts w:cstheme="minorHAnsi"/>
          <w:sz w:val="24"/>
          <w:szCs w:val="24"/>
        </w:rPr>
        <w:t xml:space="preserve">un contrat entre le bénéficiaire et le Conseil </w:t>
      </w:r>
      <w:r>
        <w:rPr>
          <w:rFonts w:cstheme="minorHAnsi"/>
          <w:sz w:val="24"/>
          <w:szCs w:val="24"/>
        </w:rPr>
        <w:t>Départemental pourrait être mis en place</w:t>
      </w:r>
      <w:r w:rsidR="000970E9" w:rsidRPr="000970E9">
        <w:rPr>
          <w:rFonts w:cstheme="minorHAnsi"/>
          <w:sz w:val="24"/>
          <w:szCs w:val="24"/>
        </w:rPr>
        <w:t xml:space="preserve">. </w:t>
      </w:r>
      <w:r>
        <w:rPr>
          <w:rFonts w:cstheme="minorHAnsi"/>
          <w:sz w:val="24"/>
          <w:szCs w:val="24"/>
        </w:rPr>
        <w:t>U</w:t>
      </w:r>
      <w:r w:rsidR="000970E9" w:rsidRPr="000970E9">
        <w:rPr>
          <w:rFonts w:cstheme="minorHAnsi"/>
          <w:sz w:val="24"/>
          <w:szCs w:val="24"/>
        </w:rPr>
        <w:t>ne opération de régularisation sera</w:t>
      </w:r>
      <w:r>
        <w:rPr>
          <w:rFonts w:cstheme="minorHAnsi"/>
          <w:sz w:val="24"/>
          <w:szCs w:val="24"/>
        </w:rPr>
        <w:t xml:space="preserve"> ensuite</w:t>
      </w:r>
      <w:r w:rsidR="000970E9" w:rsidRPr="000970E9">
        <w:rPr>
          <w:rFonts w:cstheme="minorHAnsi"/>
          <w:sz w:val="24"/>
          <w:szCs w:val="24"/>
        </w:rPr>
        <w:t xml:space="preserve"> effectuée </w:t>
      </w:r>
      <w:r>
        <w:rPr>
          <w:rFonts w:cstheme="minorHAnsi"/>
          <w:sz w:val="24"/>
          <w:szCs w:val="24"/>
        </w:rPr>
        <w:t>une à deux fois par an</w:t>
      </w:r>
      <w:r w:rsidR="000970E9" w:rsidRPr="000970E9">
        <w:rPr>
          <w:rFonts w:cstheme="minorHAnsi"/>
          <w:sz w:val="24"/>
          <w:szCs w:val="24"/>
        </w:rPr>
        <w:t xml:space="preserve"> afin de tenir</w:t>
      </w:r>
      <w:r w:rsidR="0068216F">
        <w:rPr>
          <w:rFonts w:cstheme="minorHAnsi"/>
          <w:sz w:val="24"/>
          <w:szCs w:val="24"/>
        </w:rPr>
        <w:t xml:space="preserve"> </w:t>
      </w:r>
      <w:r w:rsidR="000970E9" w:rsidRPr="000970E9">
        <w:rPr>
          <w:rFonts w:cstheme="minorHAnsi"/>
          <w:sz w:val="24"/>
          <w:szCs w:val="24"/>
        </w:rPr>
        <w:t xml:space="preserve">compte des éventuels suppléments </w:t>
      </w:r>
      <w:r w:rsidR="000970E9" w:rsidRPr="000970E9">
        <w:rPr>
          <w:rFonts w:cstheme="minorHAnsi"/>
          <w:sz w:val="24"/>
          <w:szCs w:val="24"/>
        </w:rPr>
        <w:lastRenderedPageBreak/>
        <w:t>d’argent de poche laissés au bénéficiaire ainsi que des revenus</w:t>
      </w:r>
      <w:r w:rsidR="0068216F">
        <w:rPr>
          <w:rFonts w:cstheme="minorHAnsi"/>
          <w:sz w:val="24"/>
          <w:szCs w:val="24"/>
        </w:rPr>
        <w:t xml:space="preserve"> </w:t>
      </w:r>
      <w:r w:rsidR="000970E9" w:rsidRPr="000970E9">
        <w:rPr>
          <w:rFonts w:cstheme="minorHAnsi"/>
          <w:sz w:val="24"/>
          <w:szCs w:val="24"/>
        </w:rPr>
        <w:t>complémentaires.</w:t>
      </w:r>
    </w:p>
    <w:p w14:paraId="730957B5" w14:textId="0B7BEAA4" w:rsidR="000970E9" w:rsidRPr="000970E9" w:rsidRDefault="0068216F" w:rsidP="0068216F">
      <w:pPr>
        <w:jc w:val="both"/>
        <w:rPr>
          <w:rFonts w:cstheme="minorHAnsi"/>
          <w:sz w:val="24"/>
          <w:szCs w:val="24"/>
        </w:rPr>
      </w:pPr>
      <w:r>
        <w:rPr>
          <w:rFonts w:cstheme="minorHAnsi"/>
          <w:sz w:val="24"/>
          <w:szCs w:val="24"/>
        </w:rPr>
        <w:t xml:space="preserve"> </w:t>
      </w:r>
    </w:p>
    <w:p w14:paraId="1337A64F" w14:textId="2AEDDD93" w:rsidR="000970E9" w:rsidRPr="00C55E95" w:rsidRDefault="000970E9" w:rsidP="00C55E95">
      <w:pPr>
        <w:pStyle w:val="Paragraphedeliste"/>
        <w:numPr>
          <w:ilvl w:val="0"/>
          <w:numId w:val="10"/>
        </w:numPr>
        <w:jc w:val="both"/>
        <w:rPr>
          <w:rFonts w:cstheme="minorHAnsi"/>
          <w:b/>
          <w:sz w:val="24"/>
          <w:szCs w:val="24"/>
        </w:rPr>
      </w:pPr>
      <w:r w:rsidRPr="00C55E95">
        <w:rPr>
          <w:rFonts w:cstheme="minorHAnsi"/>
          <w:b/>
          <w:sz w:val="24"/>
          <w:szCs w:val="24"/>
        </w:rPr>
        <w:t>Si à mon décès, mon épargne est insuffisante, qui va payer mes frais d’obsèques ?</w:t>
      </w:r>
      <w:r w:rsidR="005111A7">
        <w:rPr>
          <w:rFonts w:cstheme="minorHAnsi"/>
          <w:b/>
          <w:sz w:val="24"/>
          <w:szCs w:val="24"/>
        </w:rPr>
        <w:t xml:space="preserve"> </w:t>
      </w:r>
    </w:p>
    <w:p w14:paraId="214FD74E" w14:textId="0BB1BF66" w:rsidR="000970E9" w:rsidRPr="000970E9" w:rsidRDefault="000970E9" w:rsidP="001F5BF8">
      <w:pPr>
        <w:jc w:val="both"/>
        <w:rPr>
          <w:rFonts w:cstheme="minorHAnsi"/>
          <w:sz w:val="24"/>
          <w:szCs w:val="24"/>
        </w:rPr>
      </w:pPr>
      <w:r w:rsidRPr="000970E9">
        <w:rPr>
          <w:rFonts w:cstheme="minorHAnsi"/>
          <w:sz w:val="24"/>
          <w:szCs w:val="24"/>
        </w:rPr>
        <w:t xml:space="preserve">Le Conseil </w:t>
      </w:r>
      <w:r w:rsidR="00C55E95">
        <w:rPr>
          <w:rFonts w:cstheme="minorHAnsi"/>
          <w:sz w:val="24"/>
          <w:szCs w:val="24"/>
        </w:rPr>
        <w:t>Départemental</w:t>
      </w:r>
      <w:r w:rsidRPr="000970E9">
        <w:rPr>
          <w:rFonts w:cstheme="minorHAnsi"/>
          <w:sz w:val="24"/>
          <w:szCs w:val="24"/>
        </w:rPr>
        <w:t xml:space="preserve"> n’a pas vocation à </w:t>
      </w:r>
      <w:r w:rsidR="00C55E95">
        <w:rPr>
          <w:rFonts w:cstheme="minorHAnsi"/>
          <w:sz w:val="24"/>
          <w:szCs w:val="24"/>
        </w:rPr>
        <w:t>prendre en charge les frais d’obsèques.</w:t>
      </w:r>
    </w:p>
    <w:p w14:paraId="1D093CFC" w14:textId="127EE41D" w:rsidR="000970E9" w:rsidRPr="000970E9" w:rsidRDefault="000970E9" w:rsidP="001F5BF8">
      <w:pPr>
        <w:jc w:val="both"/>
        <w:rPr>
          <w:rFonts w:cstheme="minorHAnsi"/>
          <w:sz w:val="24"/>
          <w:szCs w:val="24"/>
        </w:rPr>
      </w:pPr>
      <w:r w:rsidRPr="000970E9">
        <w:rPr>
          <w:rFonts w:cstheme="minorHAnsi"/>
          <w:sz w:val="24"/>
          <w:szCs w:val="24"/>
        </w:rPr>
        <w:t>Lors du décès, si l’épargne ne suffit pas, plusieurs pistes doivent être envisagées mais le bénéficiaire ne doit en</w:t>
      </w:r>
      <w:r w:rsidR="0068216F">
        <w:rPr>
          <w:rFonts w:cstheme="minorHAnsi"/>
          <w:sz w:val="24"/>
          <w:szCs w:val="24"/>
        </w:rPr>
        <w:t xml:space="preserve"> </w:t>
      </w:r>
      <w:r w:rsidRPr="000970E9">
        <w:rPr>
          <w:rFonts w:cstheme="minorHAnsi"/>
          <w:sz w:val="24"/>
          <w:szCs w:val="24"/>
        </w:rPr>
        <w:t>aucun cas utiliser les revenus devant être reversés au titre de la participation des frais d’hébergement et</w:t>
      </w:r>
      <w:r w:rsidR="0068216F">
        <w:rPr>
          <w:rFonts w:cstheme="minorHAnsi"/>
          <w:sz w:val="24"/>
          <w:szCs w:val="24"/>
        </w:rPr>
        <w:t xml:space="preserve"> </w:t>
      </w:r>
      <w:r w:rsidRPr="000970E9">
        <w:rPr>
          <w:rFonts w:cstheme="minorHAnsi"/>
          <w:sz w:val="24"/>
          <w:szCs w:val="24"/>
        </w:rPr>
        <w:t>d’entretien pour payer ses frais d’obsèques.</w:t>
      </w:r>
    </w:p>
    <w:p w14:paraId="5C0C09AD" w14:textId="77777777" w:rsidR="000970E9" w:rsidRPr="000970E9" w:rsidRDefault="000970E9" w:rsidP="0068216F">
      <w:pPr>
        <w:jc w:val="both"/>
        <w:rPr>
          <w:rFonts w:cstheme="minorHAnsi"/>
          <w:sz w:val="24"/>
          <w:szCs w:val="24"/>
        </w:rPr>
      </w:pPr>
      <w:r w:rsidRPr="000970E9">
        <w:rPr>
          <w:rFonts w:cstheme="minorHAnsi"/>
          <w:sz w:val="24"/>
          <w:szCs w:val="24"/>
        </w:rPr>
        <w:t>En effet, la personne peut voir ses frais pris en charge par :</w:t>
      </w:r>
    </w:p>
    <w:p w14:paraId="1CB2C2D5" w14:textId="77777777" w:rsidR="000970E9" w:rsidRPr="000970E9" w:rsidRDefault="000970E9" w:rsidP="0068216F">
      <w:pPr>
        <w:jc w:val="both"/>
        <w:rPr>
          <w:rFonts w:cstheme="minorHAnsi"/>
          <w:sz w:val="24"/>
          <w:szCs w:val="24"/>
        </w:rPr>
      </w:pPr>
      <w:r w:rsidRPr="000970E9">
        <w:rPr>
          <w:rFonts w:cstheme="minorHAnsi"/>
          <w:sz w:val="24"/>
          <w:szCs w:val="24"/>
        </w:rPr>
        <w:t>- l’assureur dans le cadre d’un contrat obsèques ou assurance décès,</w:t>
      </w:r>
    </w:p>
    <w:p w14:paraId="10E9175C" w14:textId="77777777" w:rsidR="000970E9" w:rsidRPr="000970E9" w:rsidRDefault="000970E9" w:rsidP="0068216F">
      <w:pPr>
        <w:jc w:val="both"/>
        <w:rPr>
          <w:rFonts w:cstheme="minorHAnsi"/>
          <w:sz w:val="24"/>
          <w:szCs w:val="24"/>
        </w:rPr>
      </w:pPr>
      <w:r w:rsidRPr="000970E9">
        <w:rPr>
          <w:rFonts w:cstheme="minorHAnsi"/>
          <w:sz w:val="24"/>
          <w:szCs w:val="24"/>
        </w:rPr>
        <w:t>- les obligés alimentaires du bénéficiaire même s’ils envisagent de renoncer à la succession</w:t>
      </w:r>
    </w:p>
    <w:p w14:paraId="5931DDD1" w14:textId="77777777" w:rsidR="000970E9" w:rsidRPr="000970E9" w:rsidRDefault="000970E9" w:rsidP="0068216F">
      <w:pPr>
        <w:jc w:val="both"/>
        <w:rPr>
          <w:rFonts w:cstheme="minorHAnsi"/>
          <w:sz w:val="24"/>
          <w:szCs w:val="24"/>
        </w:rPr>
      </w:pPr>
      <w:r w:rsidRPr="000970E9">
        <w:rPr>
          <w:rFonts w:cstheme="minorHAnsi"/>
          <w:sz w:val="24"/>
          <w:szCs w:val="24"/>
        </w:rPr>
        <w:lastRenderedPageBreak/>
        <w:t>- le conjoint survivant au titre du devoir de secours</w:t>
      </w:r>
    </w:p>
    <w:p w14:paraId="4F0149E8" w14:textId="6D567A01" w:rsidR="000970E9" w:rsidRDefault="000970E9" w:rsidP="0068216F">
      <w:pPr>
        <w:jc w:val="both"/>
        <w:rPr>
          <w:rFonts w:cstheme="minorHAnsi"/>
          <w:sz w:val="24"/>
          <w:szCs w:val="24"/>
        </w:rPr>
      </w:pPr>
      <w:r w:rsidRPr="000970E9">
        <w:rPr>
          <w:rFonts w:cstheme="minorHAnsi"/>
          <w:sz w:val="24"/>
          <w:szCs w:val="24"/>
        </w:rPr>
        <w:t>- le maire de la commune de décès (si le bénéficiaire détenait sa résidence habituelle sur une autre</w:t>
      </w:r>
      <w:r w:rsidR="0068216F">
        <w:rPr>
          <w:rFonts w:cstheme="minorHAnsi"/>
          <w:sz w:val="24"/>
          <w:szCs w:val="24"/>
        </w:rPr>
        <w:t xml:space="preserve"> </w:t>
      </w:r>
      <w:r w:rsidRPr="000970E9">
        <w:rPr>
          <w:rFonts w:cstheme="minorHAnsi"/>
          <w:sz w:val="24"/>
          <w:szCs w:val="24"/>
        </w:rPr>
        <w:t>commune que celle de son décès ou si elle a une sépulture sur une autre commune que celle de son</w:t>
      </w:r>
      <w:r w:rsidR="0068216F">
        <w:rPr>
          <w:rFonts w:cstheme="minorHAnsi"/>
          <w:sz w:val="24"/>
          <w:szCs w:val="24"/>
        </w:rPr>
        <w:t xml:space="preserve"> </w:t>
      </w:r>
      <w:r w:rsidRPr="000970E9">
        <w:rPr>
          <w:rFonts w:cstheme="minorHAnsi"/>
          <w:sz w:val="24"/>
          <w:szCs w:val="24"/>
        </w:rPr>
        <w:t>décès, c’est toujours le maire de la commune de décès qui gère) dans la limite où les frais ne sont pas</w:t>
      </w:r>
      <w:r w:rsidR="0068216F">
        <w:rPr>
          <w:rFonts w:cstheme="minorHAnsi"/>
          <w:sz w:val="24"/>
          <w:szCs w:val="24"/>
        </w:rPr>
        <w:t xml:space="preserve"> </w:t>
      </w:r>
      <w:r w:rsidRPr="000970E9">
        <w:rPr>
          <w:rFonts w:cstheme="minorHAnsi"/>
          <w:sz w:val="24"/>
          <w:szCs w:val="24"/>
        </w:rPr>
        <w:t>considérés comme somptuaires</w:t>
      </w:r>
      <w:r w:rsidR="00521ECA">
        <w:rPr>
          <w:rFonts w:cstheme="minorHAnsi"/>
          <w:sz w:val="24"/>
          <w:szCs w:val="24"/>
        </w:rPr>
        <w:t>.</w:t>
      </w:r>
      <w:r w:rsidRPr="000970E9">
        <w:rPr>
          <w:rFonts w:cstheme="minorHAnsi"/>
          <w:sz w:val="24"/>
          <w:szCs w:val="24"/>
        </w:rPr>
        <w:t xml:space="preserve"> Bien entendu le maire devient créancier</w:t>
      </w:r>
      <w:r w:rsidR="0068216F">
        <w:rPr>
          <w:rFonts w:cstheme="minorHAnsi"/>
          <w:sz w:val="24"/>
          <w:szCs w:val="24"/>
        </w:rPr>
        <w:t xml:space="preserve"> </w:t>
      </w:r>
      <w:r w:rsidRPr="000970E9">
        <w:rPr>
          <w:rFonts w:cstheme="minorHAnsi"/>
          <w:sz w:val="24"/>
          <w:szCs w:val="24"/>
        </w:rPr>
        <w:t xml:space="preserve">de la succession du décédé. Si cette succession s’avère nulle, le coût budgétaire </w:t>
      </w:r>
      <w:r w:rsidR="00521ECA">
        <w:rPr>
          <w:rFonts w:cstheme="minorHAnsi"/>
          <w:sz w:val="24"/>
          <w:szCs w:val="24"/>
        </w:rPr>
        <w:t xml:space="preserve">des frais d’obsèques </w:t>
      </w:r>
      <w:r w:rsidRPr="000970E9">
        <w:rPr>
          <w:rFonts w:cstheme="minorHAnsi"/>
          <w:sz w:val="24"/>
          <w:szCs w:val="24"/>
        </w:rPr>
        <w:t>appartient à la</w:t>
      </w:r>
      <w:r w:rsidR="0068216F">
        <w:rPr>
          <w:rFonts w:cstheme="minorHAnsi"/>
          <w:sz w:val="24"/>
          <w:szCs w:val="24"/>
        </w:rPr>
        <w:t xml:space="preserve"> </w:t>
      </w:r>
      <w:r w:rsidRPr="000970E9">
        <w:rPr>
          <w:rFonts w:cstheme="minorHAnsi"/>
          <w:sz w:val="24"/>
          <w:szCs w:val="24"/>
        </w:rPr>
        <w:t>commune.</w:t>
      </w:r>
    </w:p>
    <w:p w14:paraId="26547548" w14:textId="77777777" w:rsidR="00EC2428" w:rsidRPr="000970E9" w:rsidRDefault="00EC2428" w:rsidP="0068216F">
      <w:pPr>
        <w:jc w:val="both"/>
        <w:rPr>
          <w:rFonts w:cstheme="minorHAnsi"/>
          <w:sz w:val="24"/>
          <w:szCs w:val="24"/>
        </w:rPr>
      </w:pPr>
    </w:p>
    <w:p w14:paraId="022E861B" w14:textId="77AD942C" w:rsidR="000970E9" w:rsidRPr="000970E9" w:rsidRDefault="0068216F" w:rsidP="0068216F">
      <w:pPr>
        <w:jc w:val="both"/>
        <w:rPr>
          <w:rFonts w:cstheme="minorHAnsi"/>
          <w:sz w:val="24"/>
          <w:szCs w:val="24"/>
        </w:rPr>
      </w:pPr>
      <w:r>
        <w:rPr>
          <w:rFonts w:cstheme="minorHAnsi"/>
          <w:sz w:val="24"/>
          <w:szCs w:val="24"/>
        </w:rPr>
        <w:t xml:space="preserve"> </w:t>
      </w:r>
    </w:p>
    <w:p w14:paraId="4DDB69B0" w14:textId="77777777" w:rsidR="000970E9" w:rsidRPr="00C55E95" w:rsidRDefault="000970E9" w:rsidP="00C55E95">
      <w:pPr>
        <w:jc w:val="center"/>
        <w:rPr>
          <w:rFonts w:cstheme="minorHAnsi"/>
          <w:b/>
          <w:sz w:val="24"/>
          <w:szCs w:val="24"/>
          <w:u w:val="single"/>
        </w:rPr>
      </w:pPr>
      <w:r w:rsidRPr="00C55E95">
        <w:rPr>
          <w:rFonts w:cstheme="minorHAnsi"/>
          <w:b/>
          <w:sz w:val="24"/>
          <w:szCs w:val="24"/>
          <w:u w:val="single"/>
        </w:rPr>
        <w:t>THEME : le séjour en établissement</w:t>
      </w:r>
    </w:p>
    <w:p w14:paraId="75726166" w14:textId="77777777" w:rsidR="000970E9" w:rsidRPr="00C55E95" w:rsidRDefault="000970E9" w:rsidP="0068216F">
      <w:pPr>
        <w:jc w:val="both"/>
        <w:rPr>
          <w:rFonts w:cstheme="minorHAnsi"/>
          <w:b/>
          <w:sz w:val="24"/>
          <w:szCs w:val="24"/>
        </w:rPr>
      </w:pPr>
    </w:p>
    <w:p w14:paraId="2D25D497" w14:textId="048DBE5C" w:rsidR="000970E9" w:rsidRPr="00C55E95" w:rsidRDefault="000970E9" w:rsidP="00C55E95">
      <w:pPr>
        <w:pStyle w:val="Paragraphedeliste"/>
        <w:numPr>
          <w:ilvl w:val="0"/>
          <w:numId w:val="11"/>
        </w:numPr>
        <w:jc w:val="both"/>
        <w:rPr>
          <w:rFonts w:cstheme="minorHAnsi"/>
          <w:b/>
          <w:sz w:val="24"/>
          <w:szCs w:val="24"/>
        </w:rPr>
      </w:pPr>
      <w:r w:rsidRPr="00C55E95">
        <w:rPr>
          <w:rFonts w:cstheme="minorHAnsi"/>
          <w:b/>
          <w:sz w:val="24"/>
          <w:szCs w:val="24"/>
        </w:rPr>
        <w:t>Mon conjoint est resté au domicile et ses ressources ne lui permettent pas de payer ses charges, que va-t-il</w:t>
      </w:r>
      <w:r w:rsidR="0068216F" w:rsidRPr="00C55E95">
        <w:rPr>
          <w:rFonts w:cstheme="minorHAnsi"/>
          <w:b/>
          <w:sz w:val="24"/>
          <w:szCs w:val="24"/>
        </w:rPr>
        <w:t xml:space="preserve"> </w:t>
      </w:r>
      <w:r w:rsidRPr="00C55E95">
        <w:rPr>
          <w:rFonts w:cstheme="minorHAnsi"/>
          <w:b/>
          <w:sz w:val="24"/>
          <w:szCs w:val="24"/>
        </w:rPr>
        <w:t>se passer pour lui ?</w:t>
      </w:r>
    </w:p>
    <w:p w14:paraId="47B76054" w14:textId="77777777" w:rsidR="000970E9" w:rsidRPr="000970E9" w:rsidRDefault="000970E9" w:rsidP="0068216F">
      <w:pPr>
        <w:jc w:val="both"/>
        <w:rPr>
          <w:rFonts w:cstheme="minorHAnsi"/>
          <w:sz w:val="24"/>
          <w:szCs w:val="24"/>
        </w:rPr>
      </w:pPr>
      <w:r w:rsidRPr="000970E9">
        <w:rPr>
          <w:rFonts w:cstheme="minorHAnsi"/>
          <w:sz w:val="24"/>
          <w:szCs w:val="24"/>
        </w:rPr>
        <w:lastRenderedPageBreak/>
        <w:t>L’article 212 du Code civil stipule : « Les époux se doivent mutuellement respect, fidélité, secours, assistance ».</w:t>
      </w:r>
    </w:p>
    <w:p w14:paraId="08DB7B5E" w14:textId="77777777" w:rsidR="000970E9" w:rsidRPr="000970E9" w:rsidRDefault="000970E9" w:rsidP="0068216F">
      <w:pPr>
        <w:jc w:val="both"/>
        <w:rPr>
          <w:rFonts w:cstheme="minorHAnsi"/>
          <w:sz w:val="24"/>
          <w:szCs w:val="24"/>
        </w:rPr>
      </w:pPr>
      <w:r w:rsidRPr="000970E9">
        <w:rPr>
          <w:rFonts w:cstheme="minorHAnsi"/>
          <w:sz w:val="24"/>
          <w:szCs w:val="24"/>
        </w:rPr>
        <w:t>Cette règle est applicable dans le cas du conjoint restant à domicile :</w:t>
      </w:r>
    </w:p>
    <w:p w14:paraId="72182AFC" w14:textId="77777777" w:rsidR="0068216F" w:rsidRDefault="000970E9" w:rsidP="0068216F">
      <w:pPr>
        <w:jc w:val="both"/>
        <w:rPr>
          <w:rFonts w:cstheme="minorHAnsi"/>
          <w:sz w:val="24"/>
          <w:szCs w:val="24"/>
        </w:rPr>
      </w:pPr>
      <w:r w:rsidRPr="000970E9">
        <w:rPr>
          <w:rFonts w:cstheme="minorHAnsi"/>
          <w:sz w:val="24"/>
          <w:szCs w:val="24"/>
        </w:rPr>
        <w:t>- ayant des revenus supérieurs à celui étant en établissement, dès lors sous réserve d’un minimum de « laissé</w:t>
      </w:r>
      <w:r w:rsidR="0068216F">
        <w:rPr>
          <w:rFonts w:cstheme="minorHAnsi"/>
          <w:sz w:val="24"/>
          <w:szCs w:val="24"/>
        </w:rPr>
        <w:t xml:space="preserve"> </w:t>
      </w:r>
      <w:r w:rsidRPr="000970E9">
        <w:rPr>
          <w:rFonts w:cstheme="minorHAnsi"/>
          <w:sz w:val="24"/>
          <w:szCs w:val="24"/>
        </w:rPr>
        <w:t>à vivre » il est tenu au devoir de secours envers le bénéficiaire de l’aide sociale,</w:t>
      </w:r>
      <w:r w:rsidR="0068216F">
        <w:rPr>
          <w:rFonts w:cstheme="minorHAnsi"/>
          <w:sz w:val="24"/>
          <w:szCs w:val="24"/>
        </w:rPr>
        <w:t xml:space="preserve"> </w:t>
      </w:r>
    </w:p>
    <w:p w14:paraId="355B761A" w14:textId="292A2DAC" w:rsidR="000970E9" w:rsidRPr="000970E9" w:rsidRDefault="000970E9" w:rsidP="0068216F">
      <w:pPr>
        <w:jc w:val="both"/>
        <w:rPr>
          <w:rFonts w:cstheme="minorHAnsi"/>
          <w:sz w:val="24"/>
          <w:szCs w:val="24"/>
        </w:rPr>
      </w:pPr>
      <w:r w:rsidRPr="000970E9">
        <w:rPr>
          <w:rFonts w:cstheme="minorHAnsi"/>
          <w:sz w:val="24"/>
          <w:szCs w:val="24"/>
        </w:rPr>
        <w:t>- ayant des revenus moindres que celui étant en établissement, dès lors, il appartient à l’aide sociale de</w:t>
      </w:r>
      <w:r w:rsidR="0068216F">
        <w:rPr>
          <w:rFonts w:cstheme="minorHAnsi"/>
          <w:sz w:val="24"/>
          <w:szCs w:val="24"/>
        </w:rPr>
        <w:t xml:space="preserve"> </w:t>
      </w:r>
      <w:r w:rsidRPr="000970E9">
        <w:rPr>
          <w:rFonts w:cstheme="minorHAnsi"/>
          <w:sz w:val="24"/>
          <w:szCs w:val="24"/>
        </w:rPr>
        <w:t>déduire de la participation aux frais d’hébergement du bénéficiaire un montant qui permettra de compléter</w:t>
      </w:r>
      <w:r w:rsidR="0068216F">
        <w:rPr>
          <w:rFonts w:cstheme="minorHAnsi"/>
          <w:sz w:val="24"/>
          <w:szCs w:val="24"/>
        </w:rPr>
        <w:t xml:space="preserve"> </w:t>
      </w:r>
      <w:r w:rsidRPr="000970E9">
        <w:rPr>
          <w:rFonts w:cstheme="minorHAnsi"/>
          <w:sz w:val="24"/>
          <w:szCs w:val="24"/>
        </w:rPr>
        <w:t>les ressources du conjoint à domicile pour arriver à un minimum de laissé à vivre.</w:t>
      </w:r>
    </w:p>
    <w:p w14:paraId="330BA5B2" w14:textId="6175F09A" w:rsidR="000970E9" w:rsidRPr="000970E9" w:rsidRDefault="000970E9" w:rsidP="0068216F">
      <w:pPr>
        <w:jc w:val="both"/>
        <w:rPr>
          <w:rFonts w:cstheme="minorHAnsi"/>
          <w:sz w:val="24"/>
          <w:szCs w:val="24"/>
        </w:rPr>
      </w:pPr>
      <w:r w:rsidRPr="000970E9">
        <w:rPr>
          <w:rFonts w:cstheme="minorHAnsi"/>
          <w:sz w:val="24"/>
          <w:szCs w:val="24"/>
        </w:rPr>
        <w:t xml:space="preserve">Il faut laisser au conjoint à domicile a minima le </w:t>
      </w:r>
      <w:r w:rsidR="00C55E95">
        <w:rPr>
          <w:rFonts w:cstheme="minorHAnsi"/>
          <w:sz w:val="24"/>
          <w:szCs w:val="24"/>
        </w:rPr>
        <w:t xml:space="preserve">montant </w:t>
      </w:r>
      <w:proofErr w:type="gramStart"/>
      <w:r w:rsidR="00C55E95">
        <w:rPr>
          <w:rFonts w:cstheme="minorHAnsi"/>
          <w:sz w:val="24"/>
          <w:szCs w:val="24"/>
        </w:rPr>
        <w:t>du</w:t>
      </w:r>
      <w:proofErr w:type="gramEnd"/>
      <w:r w:rsidR="00C55E95">
        <w:rPr>
          <w:rFonts w:cstheme="minorHAnsi"/>
          <w:sz w:val="24"/>
          <w:szCs w:val="24"/>
        </w:rPr>
        <w:t xml:space="preserve"> </w:t>
      </w:r>
      <w:r w:rsidRPr="000970E9">
        <w:rPr>
          <w:rFonts w:cstheme="minorHAnsi"/>
          <w:sz w:val="24"/>
          <w:szCs w:val="24"/>
        </w:rPr>
        <w:t>minimum vieillesse (</w:t>
      </w:r>
      <w:r w:rsidR="00C55E95">
        <w:rPr>
          <w:rFonts w:cstheme="minorHAnsi"/>
          <w:sz w:val="24"/>
          <w:szCs w:val="24"/>
        </w:rPr>
        <w:t>au 1</w:t>
      </w:r>
      <w:r w:rsidR="00C55E95" w:rsidRPr="00C55E95">
        <w:rPr>
          <w:rFonts w:cstheme="minorHAnsi"/>
          <w:sz w:val="24"/>
          <w:szCs w:val="24"/>
          <w:vertAlign w:val="superscript"/>
        </w:rPr>
        <w:t>er</w:t>
      </w:r>
      <w:r w:rsidR="00C55E95">
        <w:rPr>
          <w:rFonts w:cstheme="minorHAnsi"/>
          <w:sz w:val="24"/>
          <w:szCs w:val="24"/>
        </w:rPr>
        <w:t xml:space="preserve"> Janvier 2021 10 881,72</w:t>
      </w:r>
      <w:r w:rsidRPr="000970E9">
        <w:rPr>
          <w:rFonts w:cstheme="minorHAnsi"/>
          <w:sz w:val="24"/>
          <w:szCs w:val="24"/>
        </w:rPr>
        <w:t xml:space="preserve"> €/an soit</w:t>
      </w:r>
      <w:r w:rsidR="00C55E95">
        <w:rPr>
          <w:rFonts w:cstheme="minorHAnsi"/>
          <w:sz w:val="24"/>
          <w:szCs w:val="24"/>
        </w:rPr>
        <w:t xml:space="preserve"> 906,81</w:t>
      </w:r>
      <w:r w:rsidRPr="000970E9">
        <w:rPr>
          <w:rFonts w:cstheme="minorHAnsi"/>
          <w:sz w:val="24"/>
          <w:szCs w:val="24"/>
        </w:rPr>
        <w:t xml:space="preserve"> €/mois) auquel il faut rajouter un </w:t>
      </w:r>
      <w:r w:rsidR="00521ECA">
        <w:rPr>
          <w:rFonts w:cstheme="minorHAnsi"/>
          <w:sz w:val="24"/>
          <w:szCs w:val="24"/>
        </w:rPr>
        <w:t>complément afin de</w:t>
      </w:r>
      <w:r w:rsidRPr="000970E9">
        <w:rPr>
          <w:rFonts w:cstheme="minorHAnsi"/>
          <w:sz w:val="24"/>
          <w:szCs w:val="24"/>
        </w:rPr>
        <w:t xml:space="preserve"> lui permettre de payer certaines charges :</w:t>
      </w:r>
    </w:p>
    <w:p w14:paraId="0BD07729" w14:textId="049C2C2D" w:rsidR="00C55E95" w:rsidRDefault="000970E9" w:rsidP="0068216F">
      <w:pPr>
        <w:jc w:val="both"/>
        <w:rPr>
          <w:rFonts w:cstheme="minorHAnsi"/>
          <w:sz w:val="24"/>
          <w:szCs w:val="24"/>
        </w:rPr>
      </w:pPr>
      <w:r w:rsidRPr="000970E9">
        <w:rPr>
          <w:rFonts w:cstheme="minorHAnsi"/>
          <w:sz w:val="24"/>
          <w:szCs w:val="24"/>
        </w:rPr>
        <w:lastRenderedPageBreak/>
        <w:t xml:space="preserve">- les charges obligatoires que sont les impôts sur le revenu et les impôts </w:t>
      </w:r>
      <w:r w:rsidR="00C55E95">
        <w:rPr>
          <w:rFonts w:cstheme="minorHAnsi"/>
          <w:sz w:val="24"/>
          <w:szCs w:val="24"/>
        </w:rPr>
        <w:t>fonciers</w:t>
      </w:r>
      <w:r w:rsidR="00521ECA">
        <w:rPr>
          <w:rFonts w:cstheme="minorHAnsi"/>
          <w:sz w:val="24"/>
          <w:szCs w:val="24"/>
        </w:rPr>
        <w:t>,</w:t>
      </w:r>
    </w:p>
    <w:p w14:paraId="1C3BD9B9" w14:textId="35AB6840" w:rsidR="000970E9" w:rsidRPr="000970E9" w:rsidRDefault="00C55E95" w:rsidP="0068216F">
      <w:pPr>
        <w:jc w:val="both"/>
        <w:rPr>
          <w:rFonts w:cstheme="minorHAnsi"/>
          <w:sz w:val="24"/>
          <w:szCs w:val="24"/>
        </w:rPr>
      </w:pPr>
      <w:r>
        <w:rPr>
          <w:rFonts w:cstheme="minorHAnsi"/>
          <w:sz w:val="24"/>
          <w:szCs w:val="24"/>
        </w:rPr>
        <w:t>-</w:t>
      </w:r>
      <w:r w:rsidR="000970E9" w:rsidRPr="000970E9">
        <w:rPr>
          <w:rFonts w:cstheme="minorHAnsi"/>
          <w:sz w:val="24"/>
          <w:szCs w:val="24"/>
        </w:rPr>
        <w:t xml:space="preserve"> les frais de mandat</w:t>
      </w:r>
      <w:r w:rsidR="0068216F">
        <w:rPr>
          <w:rFonts w:cstheme="minorHAnsi"/>
          <w:sz w:val="24"/>
          <w:szCs w:val="24"/>
        </w:rPr>
        <w:t xml:space="preserve"> </w:t>
      </w:r>
      <w:r w:rsidR="000970E9" w:rsidRPr="000970E9">
        <w:rPr>
          <w:rFonts w:cstheme="minorHAnsi"/>
          <w:sz w:val="24"/>
          <w:szCs w:val="24"/>
        </w:rPr>
        <w:t>judiciaire (tutelle ou curatelle),</w:t>
      </w:r>
    </w:p>
    <w:p w14:paraId="3F1C449B" w14:textId="765760DC" w:rsidR="000970E9" w:rsidRPr="000970E9" w:rsidRDefault="000970E9" w:rsidP="0068216F">
      <w:pPr>
        <w:jc w:val="both"/>
        <w:rPr>
          <w:rFonts w:cstheme="minorHAnsi"/>
          <w:sz w:val="24"/>
          <w:szCs w:val="24"/>
        </w:rPr>
      </w:pPr>
      <w:r w:rsidRPr="000970E9">
        <w:rPr>
          <w:rFonts w:cstheme="minorHAnsi"/>
          <w:sz w:val="24"/>
          <w:szCs w:val="24"/>
        </w:rPr>
        <w:t>- la participation financière si des droits à l’Allocation Personnalisée à l’Autonomie à Domicile sont ouverts</w:t>
      </w:r>
      <w:r w:rsidR="00521ECA">
        <w:rPr>
          <w:rFonts w:cstheme="minorHAnsi"/>
          <w:sz w:val="24"/>
          <w:szCs w:val="24"/>
        </w:rPr>
        <w:t>,</w:t>
      </w:r>
    </w:p>
    <w:p w14:paraId="3A80C334" w14:textId="2208E584" w:rsidR="000970E9" w:rsidRPr="000970E9" w:rsidRDefault="00521ECA" w:rsidP="0068216F">
      <w:pPr>
        <w:jc w:val="both"/>
        <w:rPr>
          <w:rFonts w:cstheme="minorHAnsi"/>
          <w:sz w:val="24"/>
          <w:szCs w:val="24"/>
        </w:rPr>
      </w:pPr>
      <w:r>
        <w:rPr>
          <w:rFonts w:cstheme="minorHAnsi"/>
          <w:sz w:val="24"/>
          <w:szCs w:val="24"/>
        </w:rPr>
        <w:t>- la m</w:t>
      </w:r>
      <w:r w:rsidR="000970E9" w:rsidRPr="000970E9">
        <w:rPr>
          <w:rFonts w:cstheme="minorHAnsi"/>
          <w:sz w:val="24"/>
          <w:szCs w:val="24"/>
        </w:rPr>
        <w:t>utuelle</w:t>
      </w:r>
      <w:r>
        <w:rPr>
          <w:rFonts w:cstheme="minorHAnsi"/>
          <w:sz w:val="24"/>
          <w:szCs w:val="24"/>
        </w:rPr>
        <w:t>,</w:t>
      </w:r>
    </w:p>
    <w:p w14:paraId="78CD7402" w14:textId="4A59BC03" w:rsidR="000970E9" w:rsidRPr="000970E9" w:rsidRDefault="000970E9" w:rsidP="0068216F">
      <w:pPr>
        <w:jc w:val="both"/>
        <w:rPr>
          <w:rFonts w:cstheme="minorHAnsi"/>
          <w:sz w:val="24"/>
          <w:szCs w:val="24"/>
        </w:rPr>
      </w:pPr>
      <w:r w:rsidRPr="000970E9">
        <w:rPr>
          <w:rFonts w:cstheme="minorHAnsi"/>
          <w:sz w:val="24"/>
          <w:szCs w:val="24"/>
        </w:rPr>
        <w:t xml:space="preserve">- le loyer </w:t>
      </w:r>
      <w:r w:rsidR="00C55E95">
        <w:rPr>
          <w:rFonts w:cstheme="minorHAnsi"/>
          <w:sz w:val="24"/>
          <w:szCs w:val="24"/>
        </w:rPr>
        <w:t>ou le montant de l’emprunt immobilier sur la résidence principale</w:t>
      </w:r>
      <w:r w:rsidR="00521ECA">
        <w:rPr>
          <w:rFonts w:cstheme="minorHAnsi"/>
          <w:sz w:val="24"/>
          <w:szCs w:val="24"/>
        </w:rPr>
        <w:t>,</w:t>
      </w:r>
    </w:p>
    <w:p w14:paraId="7CE873EC" w14:textId="4D4EB400" w:rsidR="000970E9" w:rsidRDefault="00521ECA" w:rsidP="0068216F">
      <w:pPr>
        <w:jc w:val="both"/>
        <w:rPr>
          <w:rFonts w:cstheme="minorHAnsi"/>
          <w:sz w:val="24"/>
          <w:szCs w:val="24"/>
        </w:rPr>
      </w:pPr>
      <w:r>
        <w:rPr>
          <w:rFonts w:cstheme="minorHAnsi"/>
          <w:sz w:val="24"/>
          <w:szCs w:val="24"/>
        </w:rPr>
        <w:t>- l’a</w:t>
      </w:r>
      <w:r w:rsidR="00C55E95">
        <w:rPr>
          <w:rFonts w:cstheme="minorHAnsi"/>
          <w:sz w:val="24"/>
          <w:szCs w:val="24"/>
        </w:rPr>
        <w:t>ssurance Habitation</w:t>
      </w:r>
      <w:r>
        <w:rPr>
          <w:rFonts w:cstheme="minorHAnsi"/>
          <w:sz w:val="24"/>
          <w:szCs w:val="24"/>
        </w:rPr>
        <w:t>,</w:t>
      </w:r>
    </w:p>
    <w:p w14:paraId="5EC4B2BC" w14:textId="77777777" w:rsidR="00C55E95" w:rsidRPr="000970E9" w:rsidRDefault="00C55E95" w:rsidP="0068216F">
      <w:pPr>
        <w:jc w:val="both"/>
        <w:rPr>
          <w:rFonts w:cstheme="minorHAnsi"/>
          <w:sz w:val="24"/>
          <w:szCs w:val="24"/>
        </w:rPr>
      </w:pPr>
    </w:p>
    <w:p w14:paraId="7CB42708" w14:textId="3577069F" w:rsidR="000970E9" w:rsidRPr="00C55E95" w:rsidRDefault="000970E9" w:rsidP="00C55E95">
      <w:pPr>
        <w:pStyle w:val="Paragraphedeliste"/>
        <w:numPr>
          <w:ilvl w:val="0"/>
          <w:numId w:val="11"/>
        </w:numPr>
        <w:jc w:val="both"/>
        <w:rPr>
          <w:rFonts w:cstheme="minorHAnsi"/>
          <w:b/>
          <w:sz w:val="24"/>
          <w:szCs w:val="24"/>
        </w:rPr>
      </w:pPr>
      <w:r w:rsidRPr="00C55E95">
        <w:rPr>
          <w:rFonts w:cstheme="minorHAnsi"/>
          <w:b/>
          <w:sz w:val="24"/>
          <w:szCs w:val="24"/>
        </w:rPr>
        <w:t>Si je suis hospitalisé, qui paiera quoi ?</w:t>
      </w:r>
    </w:p>
    <w:p w14:paraId="0D513233" w14:textId="26CA0932" w:rsidR="000970E9" w:rsidRPr="000970E9" w:rsidRDefault="000970E9" w:rsidP="0068216F">
      <w:pPr>
        <w:jc w:val="both"/>
        <w:rPr>
          <w:rFonts w:cstheme="minorHAnsi"/>
          <w:sz w:val="24"/>
          <w:szCs w:val="24"/>
        </w:rPr>
      </w:pPr>
      <w:r w:rsidRPr="000970E9">
        <w:rPr>
          <w:rFonts w:cstheme="minorHAnsi"/>
          <w:sz w:val="24"/>
          <w:szCs w:val="24"/>
        </w:rPr>
        <w:t>Quel que soit le motif d’absence, il convient de distinguer les périodes inférieures et supérieures à 72 h :</w:t>
      </w:r>
    </w:p>
    <w:p w14:paraId="2B6D4F10" w14:textId="79FE79B9" w:rsidR="000970E9" w:rsidRPr="000970E9" w:rsidRDefault="000970E9" w:rsidP="0068216F">
      <w:pPr>
        <w:jc w:val="both"/>
        <w:rPr>
          <w:rFonts w:cstheme="minorHAnsi"/>
          <w:sz w:val="24"/>
          <w:szCs w:val="24"/>
        </w:rPr>
      </w:pPr>
      <w:r w:rsidRPr="000970E9">
        <w:rPr>
          <w:rFonts w:cstheme="minorHAnsi"/>
          <w:sz w:val="24"/>
          <w:szCs w:val="24"/>
        </w:rPr>
        <w:t>- pour des absences inférieures à 72</w:t>
      </w:r>
      <w:r w:rsidR="00C55E95">
        <w:rPr>
          <w:rFonts w:cstheme="minorHAnsi"/>
          <w:sz w:val="24"/>
          <w:szCs w:val="24"/>
        </w:rPr>
        <w:t xml:space="preserve"> h (3 jours d’absence complets) :</w:t>
      </w:r>
    </w:p>
    <w:p w14:paraId="1B7EE039" w14:textId="6E54D8ED" w:rsidR="000970E9" w:rsidRPr="00C55E95" w:rsidRDefault="000970E9" w:rsidP="00C55E95">
      <w:pPr>
        <w:pStyle w:val="Paragraphedeliste"/>
        <w:numPr>
          <w:ilvl w:val="0"/>
          <w:numId w:val="12"/>
        </w:numPr>
        <w:jc w:val="both"/>
        <w:rPr>
          <w:rFonts w:cstheme="minorHAnsi"/>
          <w:sz w:val="24"/>
          <w:szCs w:val="24"/>
        </w:rPr>
      </w:pPr>
      <w:r w:rsidRPr="00C55E95">
        <w:rPr>
          <w:rFonts w:cstheme="minorHAnsi"/>
          <w:sz w:val="24"/>
          <w:szCs w:val="24"/>
        </w:rPr>
        <w:t xml:space="preserve">l’établissement facturera au Conseil </w:t>
      </w:r>
      <w:r w:rsidR="00C55E95" w:rsidRPr="00C55E95">
        <w:rPr>
          <w:rFonts w:cstheme="minorHAnsi"/>
          <w:sz w:val="24"/>
          <w:szCs w:val="24"/>
        </w:rPr>
        <w:t xml:space="preserve">Départemental </w:t>
      </w:r>
      <w:r w:rsidRPr="00C55E95">
        <w:rPr>
          <w:rFonts w:cstheme="minorHAnsi"/>
          <w:sz w:val="24"/>
          <w:szCs w:val="24"/>
        </w:rPr>
        <w:t>uniquement le tarif hébergement</w:t>
      </w:r>
    </w:p>
    <w:p w14:paraId="7B959BE3" w14:textId="13F3BAC4" w:rsidR="000970E9" w:rsidRPr="00C55E95" w:rsidRDefault="000970E9" w:rsidP="00C55E95">
      <w:pPr>
        <w:pStyle w:val="Paragraphedeliste"/>
        <w:numPr>
          <w:ilvl w:val="0"/>
          <w:numId w:val="12"/>
        </w:numPr>
        <w:jc w:val="both"/>
        <w:rPr>
          <w:rFonts w:cstheme="minorHAnsi"/>
          <w:sz w:val="24"/>
          <w:szCs w:val="24"/>
        </w:rPr>
      </w:pPr>
      <w:r w:rsidRPr="00C55E95">
        <w:rPr>
          <w:rFonts w:cstheme="minorHAnsi"/>
          <w:sz w:val="24"/>
          <w:szCs w:val="24"/>
        </w:rPr>
        <w:lastRenderedPageBreak/>
        <w:t>le recouvrement de la participation s’effectue intégralement, ce qui signifie que tout frais engagé</w:t>
      </w:r>
      <w:r w:rsidR="0068216F" w:rsidRPr="00C55E95">
        <w:rPr>
          <w:rFonts w:cstheme="minorHAnsi"/>
          <w:sz w:val="24"/>
          <w:szCs w:val="24"/>
        </w:rPr>
        <w:t xml:space="preserve"> </w:t>
      </w:r>
      <w:r w:rsidRPr="00C55E95">
        <w:rPr>
          <w:rFonts w:cstheme="minorHAnsi"/>
          <w:sz w:val="24"/>
          <w:szCs w:val="24"/>
        </w:rPr>
        <w:t>pendant cette période d’absence le sera sur vos deniers propres (argent de poche et/ou épargne)</w:t>
      </w:r>
    </w:p>
    <w:p w14:paraId="186D8537" w14:textId="77777777" w:rsidR="000970E9" w:rsidRPr="000970E9" w:rsidRDefault="000970E9" w:rsidP="0068216F">
      <w:pPr>
        <w:jc w:val="both"/>
        <w:rPr>
          <w:rFonts w:cstheme="minorHAnsi"/>
          <w:sz w:val="24"/>
          <w:szCs w:val="24"/>
        </w:rPr>
      </w:pPr>
      <w:r w:rsidRPr="000970E9">
        <w:rPr>
          <w:rFonts w:cstheme="minorHAnsi"/>
          <w:sz w:val="24"/>
          <w:szCs w:val="24"/>
        </w:rPr>
        <w:t>- pour des absences supérieures à 72 h (3 jours d’absence complets),</w:t>
      </w:r>
    </w:p>
    <w:p w14:paraId="50C57EA7" w14:textId="4ED13C75" w:rsidR="000970E9" w:rsidRPr="00C55E95" w:rsidRDefault="000970E9" w:rsidP="00C55E95">
      <w:pPr>
        <w:pStyle w:val="Paragraphedeliste"/>
        <w:numPr>
          <w:ilvl w:val="0"/>
          <w:numId w:val="13"/>
        </w:numPr>
        <w:jc w:val="both"/>
        <w:rPr>
          <w:rFonts w:cstheme="minorHAnsi"/>
          <w:sz w:val="24"/>
          <w:szCs w:val="24"/>
        </w:rPr>
      </w:pPr>
      <w:r w:rsidRPr="00C55E95">
        <w:rPr>
          <w:rFonts w:cstheme="minorHAnsi"/>
          <w:sz w:val="24"/>
          <w:szCs w:val="24"/>
        </w:rPr>
        <w:t xml:space="preserve">l’établissement facturera au Conseil </w:t>
      </w:r>
      <w:r w:rsidR="00C55E95">
        <w:rPr>
          <w:rFonts w:cstheme="minorHAnsi"/>
          <w:sz w:val="24"/>
          <w:szCs w:val="24"/>
        </w:rPr>
        <w:t>Départemental</w:t>
      </w:r>
      <w:r w:rsidRPr="00C55E95">
        <w:rPr>
          <w:rFonts w:cstheme="minorHAnsi"/>
          <w:sz w:val="24"/>
          <w:szCs w:val="24"/>
        </w:rPr>
        <w:t xml:space="preserve"> uniquement le tarif hébergement déduction faite du</w:t>
      </w:r>
      <w:r w:rsidR="0068216F" w:rsidRPr="00C55E95">
        <w:rPr>
          <w:rFonts w:cstheme="minorHAnsi"/>
          <w:sz w:val="24"/>
          <w:szCs w:val="24"/>
        </w:rPr>
        <w:t xml:space="preserve"> </w:t>
      </w:r>
      <w:r w:rsidRPr="00C55E95">
        <w:rPr>
          <w:rFonts w:cstheme="minorHAnsi"/>
          <w:sz w:val="24"/>
          <w:szCs w:val="24"/>
        </w:rPr>
        <w:t>forfait hospitalier (</w:t>
      </w:r>
      <w:r w:rsidR="00C55E95">
        <w:rPr>
          <w:rFonts w:cstheme="minorHAnsi"/>
          <w:sz w:val="24"/>
          <w:szCs w:val="24"/>
        </w:rPr>
        <w:t>20</w:t>
      </w:r>
      <w:r w:rsidRPr="00C55E95">
        <w:rPr>
          <w:rFonts w:cstheme="minorHAnsi"/>
          <w:sz w:val="24"/>
          <w:szCs w:val="24"/>
        </w:rPr>
        <w:t xml:space="preserve"> €/jour</w:t>
      </w:r>
      <w:r w:rsidR="00C55E95">
        <w:rPr>
          <w:rFonts w:cstheme="minorHAnsi"/>
          <w:sz w:val="24"/>
          <w:szCs w:val="24"/>
        </w:rPr>
        <w:t xml:space="preserve"> en médecine générale et 15</w:t>
      </w:r>
      <w:r w:rsidR="00C55E95" w:rsidRPr="00C55E95">
        <w:rPr>
          <w:rFonts w:cstheme="minorHAnsi"/>
          <w:sz w:val="24"/>
          <w:szCs w:val="24"/>
        </w:rPr>
        <w:t>€/jour</w:t>
      </w:r>
      <w:r w:rsidR="00C55E95">
        <w:rPr>
          <w:rFonts w:cstheme="minorHAnsi"/>
          <w:sz w:val="24"/>
          <w:szCs w:val="24"/>
        </w:rPr>
        <w:t xml:space="preserve"> en médecine psychiatrique</w:t>
      </w:r>
      <w:r w:rsidR="0079565C">
        <w:rPr>
          <w:rFonts w:cstheme="minorHAnsi"/>
          <w:sz w:val="24"/>
          <w:szCs w:val="24"/>
        </w:rPr>
        <w:t xml:space="preserve"> en 2021</w:t>
      </w:r>
      <w:r w:rsidR="00C55E95">
        <w:rPr>
          <w:rFonts w:cstheme="minorHAnsi"/>
          <w:sz w:val="24"/>
          <w:szCs w:val="24"/>
        </w:rPr>
        <w:t>)</w:t>
      </w:r>
    </w:p>
    <w:p w14:paraId="506F8F76" w14:textId="123ABF05" w:rsidR="000970E9" w:rsidRPr="00C55E95" w:rsidRDefault="000970E9" w:rsidP="00C55E95">
      <w:pPr>
        <w:pStyle w:val="Paragraphedeliste"/>
        <w:numPr>
          <w:ilvl w:val="0"/>
          <w:numId w:val="13"/>
        </w:numPr>
        <w:jc w:val="both"/>
        <w:rPr>
          <w:rFonts w:cstheme="minorHAnsi"/>
          <w:sz w:val="24"/>
          <w:szCs w:val="24"/>
        </w:rPr>
      </w:pPr>
      <w:r w:rsidRPr="00C55E95">
        <w:rPr>
          <w:rFonts w:cstheme="minorHAnsi"/>
          <w:sz w:val="24"/>
          <w:szCs w:val="24"/>
        </w:rPr>
        <w:t>le recouvrement de la participation s’effectue intégralement, ce qui signifie que tout frais engagé</w:t>
      </w:r>
      <w:r w:rsidR="0068216F" w:rsidRPr="00C55E95">
        <w:rPr>
          <w:rFonts w:cstheme="minorHAnsi"/>
          <w:sz w:val="24"/>
          <w:szCs w:val="24"/>
        </w:rPr>
        <w:t xml:space="preserve"> </w:t>
      </w:r>
      <w:r w:rsidRPr="00C55E95">
        <w:rPr>
          <w:rFonts w:cstheme="minorHAnsi"/>
          <w:sz w:val="24"/>
          <w:szCs w:val="24"/>
        </w:rPr>
        <w:t>pendant cette période d’absence le sera sur vos deniers propres (argent de poche et/ou épargne)</w:t>
      </w:r>
    </w:p>
    <w:p w14:paraId="5E4CC929" w14:textId="38AF44F3" w:rsidR="000970E9" w:rsidRPr="000970E9" w:rsidRDefault="000970E9" w:rsidP="0068216F">
      <w:pPr>
        <w:jc w:val="both"/>
        <w:rPr>
          <w:rFonts w:cstheme="minorHAnsi"/>
          <w:sz w:val="24"/>
          <w:szCs w:val="24"/>
        </w:rPr>
      </w:pPr>
      <w:r w:rsidRPr="000970E9">
        <w:rPr>
          <w:rFonts w:cstheme="minorHAnsi"/>
          <w:sz w:val="24"/>
          <w:szCs w:val="24"/>
        </w:rPr>
        <w:t xml:space="preserve">Sur justification de non prise en charge du forfait journalier hospitalier (FJH)  par la mutuelle, </w:t>
      </w:r>
      <w:r w:rsidR="00521ECA">
        <w:rPr>
          <w:rFonts w:cstheme="minorHAnsi"/>
          <w:sz w:val="24"/>
          <w:szCs w:val="24"/>
        </w:rPr>
        <w:t>le montant du forfait hospitalier journalier correspondant pourra être laissé au bénéficiaire afin qu’il s’en acquitte.</w:t>
      </w:r>
    </w:p>
    <w:p w14:paraId="42CE053B" w14:textId="77777777" w:rsidR="000970E9" w:rsidRPr="000970E9" w:rsidRDefault="000970E9" w:rsidP="0068216F">
      <w:pPr>
        <w:jc w:val="both"/>
        <w:rPr>
          <w:rFonts w:cstheme="minorHAnsi"/>
          <w:sz w:val="24"/>
          <w:szCs w:val="24"/>
        </w:rPr>
      </w:pPr>
    </w:p>
    <w:p w14:paraId="751B8D4B" w14:textId="46252A37" w:rsidR="000970E9" w:rsidRPr="00C55E95" w:rsidRDefault="000970E9" w:rsidP="00C55E95">
      <w:pPr>
        <w:pStyle w:val="Paragraphedeliste"/>
        <w:numPr>
          <w:ilvl w:val="0"/>
          <w:numId w:val="11"/>
        </w:numPr>
        <w:jc w:val="both"/>
        <w:rPr>
          <w:rFonts w:cstheme="minorHAnsi"/>
          <w:b/>
          <w:sz w:val="24"/>
          <w:szCs w:val="24"/>
        </w:rPr>
      </w:pPr>
      <w:r w:rsidRPr="00C55E95">
        <w:rPr>
          <w:rFonts w:cstheme="minorHAnsi"/>
          <w:b/>
          <w:sz w:val="24"/>
          <w:szCs w:val="24"/>
        </w:rPr>
        <w:t>Je souhaite partir en week-end ou en vacances pendant quelques jours dans ma famille ou chez des amis,</w:t>
      </w:r>
      <w:r w:rsidR="0068216F" w:rsidRPr="00C55E95">
        <w:rPr>
          <w:rFonts w:cstheme="minorHAnsi"/>
          <w:b/>
          <w:sz w:val="24"/>
          <w:szCs w:val="24"/>
        </w:rPr>
        <w:t xml:space="preserve"> </w:t>
      </w:r>
      <w:r w:rsidRPr="00C55E95">
        <w:rPr>
          <w:rFonts w:cstheme="minorHAnsi"/>
          <w:b/>
          <w:sz w:val="24"/>
          <w:szCs w:val="24"/>
        </w:rPr>
        <w:t>comment va se passer ma prise en charge ?</w:t>
      </w:r>
    </w:p>
    <w:p w14:paraId="0819B283" w14:textId="77777777" w:rsidR="000970E9" w:rsidRDefault="000970E9" w:rsidP="0068216F">
      <w:pPr>
        <w:jc w:val="both"/>
        <w:rPr>
          <w:rFonts w:cstheme="minorHAnsi"/>
          <w:sz w:val="24"/>
          <w:szCs w:val="24"/>
        </w:rPr>
      </w:pPr>
      <w:r w:rsidRPr="000970E9">
        <w:rPr>
          <w:rFonts w:cstheme="minorHAnsi"/>
          <w:sz w:val="24"/>
          <w:szCs w:val="24"/>
        </w:rPr>
        <w:t>Les règles sont les mêmes que celles applicables pour la question ci-dessus.</w:t>
      </w:r>
    </w:p>
    <w:p w14:paraId="74598A7F" w14:textId="77777777" w:rsidR="0068216F" w:rsidRPr="000970E9" w:rsidRDefault="0068216F" w:rsidP="0068216F">
      <w:pPr>
        <w:jc w:val="both"/>
        <w:rPr>
          <w:rFonts w:cstheme="minorHAnsi"/>
          <w:sz w:val="24"/>
          <w:szCs w:val="24"/>
        </w:rPr>
      </w:pPr>
    </w:p>
    <w:p w14:paraId="492429DC" w14:textId="5B467F5B" w:rsidR="000970E9" w:rsidRPr="0095063F" w:rsidRDefault="000970E9" w:rsidP="00C55E95">
      <w:pPr>
        <w:jc w:val="center"/>
        <w:rPr>
          <w:rFonts w:cstheme="minorHAnsi"/>
          <w:b/>
          <w:color w:val="FF0000"/>
          <w:sz w:val="24"/>
          <w:szCs w:val="24"/>
          <w:u w:val="single"/>
        </w:rPr>
      </w:pPr>
      <w:r w:rsidRPr="00C55E95">
        <w:rPr>
          <w:rFonts w:cstheme="minorHAnsi"/>
          <w:b/>
          <w:sz w:val="24"/>
          <w:szCs w:val="24"/>
          <w:u w:val="single"/>
        </w:rPr>
        <w:t xml:space="preserve">THEME : les recours </w:t>
      </w:r>
      <w:r w:rsidR="00521ECA">
        <w:rPr>
          <w:rFonts w:cstheme="minorHAnsi"/>
          <w:b/>
          <w:sz w:val="24"/>
          <w:szCs w:val="24"/>
          <w:u w:val="single"/>
        </w:rPr>
        <w:t>du Département</w:t>
      </w:r>
    </w:p>
    <w:p w14:paraId="161179B7" w14:textId="77777777" w:rsidR="00C55E95" w:rsidRPr="00C55E95" w:rsidRDefault="00C55E95" w:rsidP="00C55E95">
      <w:pPr>
        <w:jc w:val="center"/>
        <w:rPr>
          <w:rFonts w:cstheme="minorHAnsi"/>
          <w:b/>
          <w:sz w:val="24"/>
          <w:szCs w:val="24"/>
          <w:u w:val="single"/>
        </w:rPr>
      </w:pPr>
    </w:p>
    <w:p w14:paraId="01A8C40C" w14:textId="7D0316A9" w:rsidR="000970E9" w:rsidRPr="00C55E95" w:rsidRDefault="000970E9" w:rsidP="00C55E95">
      <w:pPr>
        <w:pStyle w:val="Paragraphedeliste"/>
        <w:numPr>
          <w:ilvl w:val="0"/>
          <w:numId w:val="14"/>
        </w:numPr>
        <w:jc w:val="both"/>
        <w:rPr>
          <w:rFonts w:cstheme="minorHAnsi"/>
          <w:b/>
          <w:sz w:val="24"/>
          <w:szCs w:val="24"/>
        </w:rPr>
      </w:pPr>
      <w:r w:rsidRPr="00C55E95">
        <w:rPr>
          <w:rFonts w:cstheme="minorHAnsi"/>
          <w:b/>
          <w:sz w:val="24"/>
          <w:szCs w:val="24"/>
        </w:rPr>
        <w:t xml:space="preserve">A mon décès, y aura-t-il recours sur ma succession de la part du Conseil </w:t>
      </w:r>
      <w:r w:rsidR="00C55E95" w:rsidRPr="00C55E95">
        <w:rPr>
          <w:rFonts w:cstheme="minorHAnsi"/>
          <w:b/>
          <w:sz w:val="24"/>
          <w:szCs w:val="24"/>
        </w:rPr>
        <w:t>Départemental</w:t>
      </w:r>
      <w:r w:rsidRPr="00C55E95">
        <w:rPr>
          <w:rFonts w:cstheme="minorHAnsi"/>
          <w:b/>
          <w:sz w:val="24"/>
          <w:szCs w:val="24"/>
        </w:rPr>
        <w:t xml:space="preserve"> ?</w:t>
      </w:r>
    </w:p>
    <w:p w14:paraId="5791DB5C" w14:textId="6E76D300" w:rsidR="000970E9" w:rsidRPr="000970E9" w:rsidRDefault="000970E9" w:rsidP="0068216F">
      <w:pPr>
        <w:jc w:val="both"/>
        <w:rPr>
          <w:rFonts w:cstheme="minorHAnsi"/>
          <w:sz w:val="24"/>
          <w:szCs w:val="24"/>
        </w:rPr>
      </w:pPr>
      <w:r w:rsidRPr="000970E9">
        <w:rPr>
          <w:rFonts w:cstheme="minorHAnsi"/>
          <w:sz w:val="24"/>
          <w:szCs w:val="24"/>
        </w:rPr>
        <w:t xml:space="preserve">Les prestations versées au titre de l’aide sociale sont des avances faites par la </w:t>
      </w:r>
      <w:r w:rsidR="00C55E95">
        <w:rPr>
          <w:rFonts w:cstheme="minorHAnsi"/>
          <w:sz w:val="24"/>
          <w:szCs w:val="24"/>
        </w:rPr>
        <w:t>C</w:t>
      </w:r>
      <w:r w:rsidRPr="000970E9">
        <w:rPr>
          <w:rFonts w:cstheme="minorHAnsi"/>
          <w:sz w:val="24"/>
          <w:szCs w:val="24"/>
        </w:rPr>
        <w:t>ollectivité au</w:t>
      </w:r>
      <w:r w:rsidR="0068216F">
        <w:rPr>
          <w:rFonts w:cstheme="minorHAnsi"/>
          <w:sz w:val="24"/>
          <w:szCs w:val="24"/>
        </w:rPr>
        <w:t xml:space="preserve"> </w:t>
      </w:r>
      <w:r w:rsidRPr="000970E9">
        <w:rPr>
          <w:rFonts w:cstheme="minorHAnsi"/>
          <w:sz w:val="24"/>
          <w:szCs w:val="24"/>
        </w:rPr>
        <w:t xml:space="preserve">bénéficiaire. Par conséquent, lorsque le bénéficiaire décède, la collectivité débitrice de la prestation </w:t>
      </w:r>
      <w:r w:rsidR="0079565C">
        <w:rPr>
          <w:rFonts w:cstheme="minorHAnsi"/>
          <w:sz w:val="24"/>
          <w:szCs w:val="24"/>
        </w:rPr>
        <w:t>demande</w:t>
      </w:r>
      <w:r w:rsidRPr="000970E9">
        <w:rPr>
          <w:rFonts w:cstheme="minorHAnsi"/>
          <w:sz w:val="24"/>
          <w:szCs w:val="24"/>
        </w:rPr>
        <w:t xml:space="preserve"> la récupération des sommes versées.</w:t>
      </w:r>
    </w:p>
    <w:p w14:paraId="1199461F" w14:textId="77777777" w:rsidR="000970E9" w:rsidRPr="000970E9" w:rsidRDefault="000970E9" w:rsidP="0068216F">
      <w:pPr>
        <w:jc w:val="both"/>
        <w:rPr>
          <w:rFonts w:cstheme="minorHAnsi"/>
          <w:sz w:val="24"/>
          <w:szCs w:val="24"/>
        </w:rPr>
      </w:pPr>
      <w:r w:rsidRPr="000970E9">
        <w:rPr>
          <w:rFonts w:cstheme="minorHAnsi"/>
          <w:sz w:val="24"/>
          <w:szCs w:val="24"/>
        </w:rPr>
        <w:lastRenderedPageBreak/>
        <w:t>Dans ce cas, il s’agit d’un recours en récupération (totale ou partielle) de la créance départementale.</w:t>
      </w:r>
    </w:p>
    <w:p w14:paraId="37191782" w14:textId="7658353A" w:rsidR="000970E9" w:rsidRPr="000970E9" w:rsidRDefault="000970E9" w:rsidP="0068216F">
      <w:pPr>
        <w:jc w:val="both"/>
        <w:rPr>
          <w:rFonts w:cstheme="minorHAnsi"/>
          <w:sz w:val="24"/>
          <w:szCs w:val="24"/>
        </w:rPr>
      </w:pPr>
      <w:r w:rsidRPr="000970E9">
        <w:rPr>
          <w:rFonts w:cstheme="minorHAnsi"/>
          <w:sz w:val="24"/>
          <w:szCs w:val="24"/>
        </w:rPr>
        <w:t>Le recours est exercé dans la limite du montant des prestations allouées au bénéficiaire de l’aide sociale, et dès</w:t>
      </w:r>
      <w:r w:rsidR="0068216F">
        <w:rPr>
          <w:rFonts w:cstheme="minorHAnsi"/>
          <w:sz w:val="24"/>
          <w:szCs w:val="24"/>
        </w:rPr>
        <w:t xml:space="preserve"> </w:t>
      </w:r>
      <w:r w:rsidRPr="000970E9">
        <w:rPr>
          <w:rFonts w:cstheme="minorHAnsi"/>
          <w:sz w:val="24"/>
          <w:szCs w:val="24"/>
        </w:rPr>
        <w:t>le premier euro sur l’actif net successoral.</w:t>
      </w:r>
    </w:p>
    <w:p w14:paraId="30FEEBAE" w14:textId="77777777" w:rsidR="0068216F" w:rsidRDefault="0068216F" w:rsidP="0068216F">
      <w:pPr>
        <w:jc w:val="both"/>
        <w:rPr>
          <w:rFonts w:cstheme="minorHAnsi"/>
          <w:sz w:val="24"/>
          <w:szCs w:val="24"/>
        </w:rPr>
      </w:pPr>
    </w:p>
    <w:p w14:paraId="477DF33D" w14:textId="12C6DC46" w:rsidR="000970E9" w:rsidRPr="00C55E95" w:rsidRDefault="000970E9" w:rsidP="00C55E95">
      <w:pPr>
        <w:pStyle w:val="Paragraphedeliste"/>
        <w:numPr>
          <w:ilvl w:val="0"/>
          <w:numId w:val="14"/>
        </w:numPr>
        <w:jc w:val="both"/>
        <w:rPr>
          <w:rFonts w:cstheme="minorHAnsi"/>
          <w:b/>
          <w:sz w:val="24"/>
          <w:szCs w:val="24"/>
        </w:rPr>
      </w:pPr>
      <w:r w:rsidRPr="00C55E95">
        <w:rPr>
          <w:rFonts w:cstheme="minorHAnsi"/>
          <w:b/>
          <w:sz w:val="24"/>
          <w:szCs w:val="24"/>
        </w:rPr>
        <w:t xml:space="preserve">Si l’actif net de ma succession est insuffisant pour rembourser l’avance du Conseil </w:t>
      </w:r>
      <w:r w:rsidR="00C55E95">
        <w:rPr>
          <w:rFonts w:cstheme="minorHAnsi"/>
          <w:b/>
          <w:sz w:val="24"/>
          <w:szCs w:val="24"/>
        </w:rPr>
        <w:t>Départemental</w:t>
      </w:r>
      <w:r w:rsidRPr="00C55E95">
        <w:rPr>
          <w:rFonts w:cstheme="minorHAnsi"/>
          <w:b/>
          <w:sz w:val="24"/>
          <w:szCs w:val="24"/>
        </w:rPr>
        <w:t>, est-ce que mes</w:t>
      </w:r>
      <w:r w:rsidR="0068216F" w:rsidRPr="00C55E95">
        <w:rPr>
          <w:rFonts w:cstheme="minorHAnsi"/>
          <w:b/>
          <w:sz w:val="24"/>
          <w:szCs w:val="24"/>
        </w:rPr>
        <w:t xml:space="preserve"> </w:t>
      </w:r>
      <w:r w:rsidRPr="00C55E95">
        <w:rPr>
          <w:rFonts w:cstheme="minorHAnsi"/>
          <w:b/>
          <w:sz w:val="24"/>
          <w:szCs w:val="24"/>
        </w:rPr>
        <w:t xml:space="preserve">héritiers seront tenus au paiement de ma dette auprès du Conseil </w:t>
      </w:r>
      <w:r w:rsidR="00C55E95">
        <w:rPr>
          <w:rFonts w:cstheme="minorHAnsi"/>
          <w:b/>
          <w:sz w:val="24"/>
          <w:szCs w:val="24"/>
        </w:rPr>
        <w:t>Départemental</w:t>
      </w:r>
      <w:r w:rsidRPr="00C55E95">
        <w:rPr>
          <w:rFonts w:cstheme="minorHAnsi"/>
          <w:b/>
          <w:sz w:val="24"/>
          <w:szCs w:val="24"/>
        </w:rPr>
        <w:t xml:space="preserve"> ?</w:t>
      </w:r>
    </w:p>
    <w:p w14:paraId="6F281E13" w14:textId="419C26BA" w:rsidR="0079565C" w:rsidRDefault="000970E9" w:rsidP="0068216F">
      <w:pPr>
        <w:jc w:val="both"/>
        <w:rPr>
          <w:rFonts w:cstheme="minorHAnsi"/>
          <w:sz w:val="24"/>
          <w:szCs w:val="24"/>
        </w:rPr>
      </w:pPr>
      <w:r w:rsidRPr="000970E9">
        <w:rPr>
          <w:rFonts w:cstheme="minorHAnsi"/>
          <w:sz w:val="24"/>
          <w:szCs w:val="24"/>
        </w:rPr>
        <w:t>Non, la récupération se limite à l’actif net successoral de la personne décédée.</w:t>
      </w:r>
    </w:p>
    <w:p w14:paraId="271A3A71" w14:textId="3FE23041" w:rsidR="0079565C" w:rsidRPr="00FF65B9" w:rsidRDefault="0079565C" w:rsidP="0079565C">
      <w:pPr>
        <w:jc w:val="both"/>
        <w:rPr>
          <w:rFonts w:cstheme="minorHAnsi"/>
          <w:sz w:val="24"/>
          <w:szCs w:val="24"/>
        </w:rPr>
      </w:pPr>
      <w:r w:rsidRPr="00FF65B9">
        <w:rPr>
          <w:rFonts w:cstheme="minorHAnsi"/>
          <w:sz w:val="24"/>
          <w:szCs w:val="24"/>
        </w:rPr>
        <w:t>Cependant s</w:t>
      </w:r>
      <w:r>
        <w:rPr>
          <w:rFonts w:cstheme="minorHAnsi"/>
          <w:sz w:val="24"/>
          <w:szCs w:val="24"/>
        </w:rPr>
        <w:t>i les héritiers</w:t>
      </w:r>
      <w:r w:rsidRPr="00FF65B9">
        <w:rPr>
          <w:rFonts w:cstheme="minorHAnsi"/>
          <w:sz w:val="24"/>
          <w:szCs w:val="24"/>
        </w:rPr>
        <w:t xml:space="preserve"> ont </w:t>
      </w:r>
      <w:r>
        <w:rPr>
          <w:rFonts w:cstheme="minorHAnsi"/>
          <w:sz w:val="24"/>
          <w:szCs w:val="24"/>
        </w:rPr>
        <w:t>perçu</w:t>
      </w:r>
      <w:r w:rsidRPr="00FF65B9">
        <w:rPr>
          <w:rFonts w:cstheme="minorHAnsi"/>
          <w:sz w:val="24"/>
          <w:szCs w:val="24"/>
        </w:rPr>
        <w:t xml:space="preserve"> une somme </w:t>
      </w:r>
      <w:r>
        <w:rPr>
          <w:rFonts w:cstheme="minorHAnsi"/>
          <w:sz w:val="24"/>
          <w:szCs w:val="24"/>
        </w:rPr>
        <w:t xml:space="preserve">en </w:t>
      </w:r>
      <w:r w:rsidRPr="00FF65B9">
        <w:rPr>
          <w:rFonts w:cstheme="minorHAnsi"/>
          <w:sz w:val="24"/>
          <w:szCs w:val="24"/>
        </w:rPr>
        <w:t xml:space="preserve">rapport </w:t>
      </w:r>
      <w:r>
        <w:rPr>
          <w:rFonts w:cstheme="minorHAnsi"/>
          <w:sz w:val="24"/>
          <w:szCs w:val="24"/>
        </w:rPr>
        <w:t>avec</w:t>
      </w:r>
      <w:r w:rsidRPr="00FF65B9">
        <w:rPr>
          <w:rFonts w:cstheme="minorHAnsi"/>
          <w:sz w:val="24"/>
          <w:szCs w:val="24"/>
        </w:rPr>
        <w:t xml:space="preserve"> l’assurance vie du bénéficiaire, la récupération peut se faire sur les primes versées </w:t>
      </w:r>
      <w:r>
        <w:rPr>
          <w:rFonts w:cstheme="minorHAnsi"/>
          <w:sz w:val="24"/>
          <w:szCs w:val="24"/>
        </w:rPr>
        <w:t xml:space="preserve">par le bénéficiaire </w:t>
      </w:r>
      <w:r w:rsidRPr="00FF65B9">
        <w:rPr>
          <w:rFonts w:cstheme="minorHAnsi"/>
          <w:sz w:val="24"/>
          <w:szCs w:val="24"/>
        </w:rPr>
        <w:t>après l’âge de 70 ans.</w:t>
      </w:r>
    </w:p>
    <w:p w14:paraId="3440D7BE" w14:textId="44852AA3" w:rsidR="0079565C" w:rsidRPr="00FF65B9" w:rsidRDefault="0079565C" w:rsidP="0079565C">
      <w:pPr>
        <w:jc w:val="both"/>
        <w:rPr>
          <w:rFonts w:cstheme="minorHAnsi"/>
          <w:sz w:val="24"/>
          <w:szCs w:val="24"/>
        </w:rPr>
      </w:pPr>
      <w:r w:rsidRPr="00FF65B9">
        <w:rPr>
          <w:rFonts w:cstheme="minorHAnsi"/>
          <w:sz w:val="24"/>
          <w:szCs w:val="24"/>
        </w:rPr>
        <w:lastRenderedPageBreak/>
        <w:t xml:space="preserve">La récupération peut </w:t>
      </w:r>
      <w:r>
        <w:rPr>
          <w:rFonts w:cstheme="minorHAnsi"/>
          <w:sz w:val="24"/>
          <w:szCs w:val="24"/>
        </w:rPr>
        <w:t xml:space="preserve">également </w:t>
      </w:r>
      <w:r w:rsidRPr="00FF65B9">
        <w:rPr>
          <w:rFonts w:cstheme="minorHAnsi"/>
          <w:sz w:val="24"/>
          <w:szCs w:val="24"/>
        </w:rPr>
        <w:t>s’effectuer sur une donation si celle-ci a été effectuée dans les 10 ans précédant l’admission à l’aide sociale. C’est la valeur du bien estimé au moment de la donation qui est récupérée jusqu’au montant plafond de la créance départementale.</w:t>
      </w:r>
    </w:p>
    <w:p w14:paraId="1E8673EE" w14:textId="645B9370" w:rsidR="0095799D" w:rsidRDefault="00521ECA" w:rsidP="00521ECA">
      <w:pPr>
        <w:pStyle w:val="Paragraphedeliste"/>
        <w:numPr>
          <w:ilvl w:val="0"/>
          <w:numId w:val="14"/>
        </w:numPr>
        <w:rPr>
          <w:rFonts w:cstheme="minorHAnsi"/>
          <w:b/>
          <w:sz w:val="24"/>
          <w:szCs w:val="24"/>
        </w:rPr>
      </w:pPr>
      <w:r w:rsidRPr="00521ECA">
        <w:rPr>
          <w:rFonts w:cstheme="minorHAnsi"/>
          <w:b/>
          <w:sz w:val="24"/>
          <w:szCs w:val="24"/>
        </w:rPr>
        <w:t xml:space="preserve">Le Conseil Départemental peut-il </w:t>
      </w:r>
      <w:r>
        <w:rPr>
          <w:rFonts w:cstheme="minorHAnsi"/>
          <w:b/>
          <w:sz w:val="24"/>
          <w:szCs w:val="24"/>
        </w:rPr>
        <w:t>me demander de vendre mon bien avant d’être admis à l’aide sociale</w:t>
      </w:r>
      <w:r w:rsidRPr="00521ECA">
        <w:rPr>
          <w:rFonts w:cstheme="minorHAnsi"/>
          <w:b/>
          <w:sz w:val="24"/>
          <w:szCs w:val="24"/>
        </w:rPr>
        <w:t> ?</w:t>
      </w:r>
    </w:p>
    <w:p w14:paraId="58456089" w14:textId="77777777" w:rsidR="00521ECA" w:rsidRDefault="00521ECA" w:rsidP="00521ECA">
      <w:pPr>
        <w:pStyle w:val="Paragraphedeliste"/>
        <w:rPr>
          <w:rFonts w:cstheme="minorHAnsi"/>
          <w:b/>
          <w:sz w:val="24"/>
          <w:szCs w:val="24"/>
        </w:rPr>
      </w:pPr>
    </w:p>
    <w:p w14:paraId="39E1DC74" w14:textId="28D32941" w:rsidR="008C68D7" w:rsidRDefault="00521ECA" w:rsidP="00521ECA">
      <w:pPr>
        <w:pStyle w:val="Paragraphedeliste"/>
        <w:ind w:left="0"/>
        <w:rPr>
          <w:rFonts w:cstheme="minorHAnsi"/>
          <w:sz w:val="24"/>
          <w:szCs w:val="24"/>
        </w:rPr>
      </w:pPr>
      <w:r w:rsidRPr="00521ECA">
        <w:rPr>
          <w:rFonts w:cstheme="minorHAnsi"/>
          <w:sz w:val="24"/>
          <w:szCs w:val="24"/>
        </w:rPr>
        <w:t xml:space="preserve">Non, cependant </w:t>
      </w:r>
      <w:r w:rsidR="00D42E9C">
        <w:rPr>
          <w:rFonts w:cstheme="minorHAnsi"/>
          <w:sz w:val="24"/>
          <w:szCs w:val="24"/>
        </w:rPr>
        <w:t xml:space="preserve">conformément aux articles L 132-9 et 2400 du CASF, </w:t>
      </w:r>
      <w:r w:rsidRPr="00521ECA">
        <w:rPr>
          <w:rFonts w:cstheme="minorHAnsi"/>
          <w:sz w:val="24"/>
          <w:szCs w:val="24"/>
        </w:rPr>
        <w:t xml:space="preserve">le Conseil Départemental peut prendre une hypothèque légale sur ce bien. Ainsi, lors de mon décès ou de la vente du bien il pourra récupérer la créance </w:t>
      </w:r>
      <w:r>
        <w:rPr>
          <w:rFonts w:cstheme="minorHAnsi"/>
          <w:sz w:val="24"/>
          <w:szCs w:val="24"/>
        </w:rPr>
        <w:t>d</w:t>
      </w:r>
      <w:r w:rsidRPr="00521ECA">
        <w:rPr>
          <w:rFonts w:cstheme="minorHAnsi"/>
          <w:sz w:val="24"/>
          <w:szCs w:val="24"/>
        </w:rPr>
        <w:t xml:space="preserve">épartementale </w:t>
      </w:r>
      <w:r>
        <w:rPr>
          <w:rFonts w:cstheme="minorHAnsi"/>
          <w:sz w:val="24"/>
          <w:szCs w:val="24"/>
        </w:rPr>
        <w:t>issue de l’avance des frais d’hébergement au titre de l’aide sociale.</w:t>
      </w:r>
    </w:p>
    <w:p w14:paraId="52244A19" w14:textId="33702088" w:rsidR="008C68D7" w:rsidRDefault="008C68D7" w:rsidP="00521ECA">
      <w:pPr>
        <w:pStyle w:val="Paragraphedeliste"/>
        <w:ind w:left="0"/>
        <w:rPr>
          <w:rFonts w:cstheme="minorHAnsi"/>
          <w:sz w:val="24"/>
          <w:szCs w:val="24"/>
        </w:rPr>
      </w:pPr>
      <w:r>
        <w:rPr>
          <w:rFonts w:cstheme="minorHAnsi"/>
          <w:sz w:val="24"/>
          <w:szCs w:val="24"/>
        </w:rPr>
        <w:t>Cette demande d’hypothèque peut également être prise</w:t>
      </w:r>
      <w:r w:rsidR="00063DA8">
        <w:rPr>
          <w:rFonts w:cstheme="minorHAnsi"/>
          <w:sz w:val="24"/>
          <w:szCs w:val="24"/>
        </w:rPr>
        <w:t xml:space="preserve"> sur les biens mobiliers et immobiliers</w:t>
      </w:r>
      <w:r>
        <w:rPr>
          <w:rFonts w:cstheme="minorHAnsi"/>
          <w:sz w:val="24"/>
          <w:szCs w:val="24"/>
        </w:rPr>
        <w:t xml:space="preserve"> dans un délai de 3 mois après le décès du bénéficiaire de l’aide sociale.</w:t>
      </w:r>
    </w:p>
    <w:p w14:paraId="47E277A8" w14:textId="77777777" w:rsidR="008C68D7" w:rsidRDefault="008C68D7" w:rsidP="00521ECA">
      <w:pPr>
        <w:pStyle w:val="Paragraphedeliste"/>
        <w:ind w:left="0"/>
        <w:rPr>
          <w:rFonts w:cstheme="minorHAnsi"/>
          <w:sz w:val="24"/>
          <w:szCs w:val="24"/>
        </w:rPr>
      </w:pPr>
    </w:p>
    <w:p w14:paraId="56154817" w14:textId="2E06B396" w:rsidR="008C68D7" w:rsidRPr="00521ECA" w:rsidRDefault="008C68D7" w:rsidP="008C68D7">
      <w:pPr>
        <w:pStyle w:val="Paragraphedeliste"/>
        <w:rPr>
          <w:rFonts w:cstheme="minorHAnsi"/>
          <w:sz w:val="24"/>
          <w:szCs w:val="24"/>
        </w:rPr>
      </w:pPr>
    </w:p>
    <w:sectPr w:rsidR="008C68D7" w:rsidRPr="00521E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90D68"/>
    <w:multiLevelType w:val="hybridMultilevel"/>
    <w:tmpl w:val="517A1B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7B6254"/>
    <w:multiLevelType w:val="hybridMultilevel"/>
    <w:tmpl w:val="4BD48D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8F6851"/>
    <w:multiLevelType w:val="hybridMultilevel"/>
    <w:tmpl w:val="D6B8DB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DF4553E"/>
    <w:multiLevelType w:val="hybridMultilevel"/>
    <w:tmpl w:val="88B0683C"/>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20286227"/>
    <w:multiLevelType w:val="hybridMultilevel"/>
    <w:tmpl w:val="5DD8A5BC"/>
    <w:lvl w:ilvl="0" w:tplc="61C2E6A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C963F3"/>
    <w:multiLevelType w:val="hybridMultilevel"/>
    <w:tmpl w:val="0C94D9DA"/>
    <w:lvl w:ilvl="0" w:tplc="DFAC7D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1454370"/>
    <w:multiLevelType w:val="hybridMultilevel"/>
    <w:tmpl w:val="B6A693B8"/>
    <w:lvl w:ilvl="0" w:tplc="BA3AD52C">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3457CE9"/>
    <w:multiLevelType w:val="hybridMultilevel"/>
    <w:tmpl w:val="F87AFCFA"/>
    <w:lvl w:ilvl="0" w:tplc="6B9CB7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72100AD"/>
    <w:multiLevelType w:val="hybridMultilevel"/>
    <w:tmpl w:val="E4507178"/>
    <w:lvl w:ilvl="0" w:tplc="67E2AC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CCB5BFC"/>
    <w:multiLevelType w:val="hybridMultilevel"/>
    <w:tmpl w:val="EFEE0BA4"/>
    <w:lvl w:ilvl="0" w:tplc="577472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FB34DB9"/>
    <w:multiLevelType w:val="hybridMultilevel"/>
    <w:tmpl w:val="DCCE68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9543D85"/>
    <w:multiLevelType w:val="hybridMultilevel"/>
    <w:tmpl w:val="48F2EE0E"/>
    <w:lvl w:ilvl="0" w:tplc="78B2D50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D285BCB"/>
    <w:multiLevelType w:val="hybridMultilevel"/>
    <w:tmpl w:val="635401DC"/>
    <w:lvl w:ilvl="0" w:tplc="70E0A2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F3E5F94"/>
    <w:multiLevelType w:val="hybridMultilevel"/>
    <w:tmpl w:val="D936A5A0"/>
    <w:lvl w:ilvl="0" w:tplc="C8EED86A">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10"/>
  </w:num>
  <w:num w:numId="5">
    <w:abstractNumId w:val="11"/>
  </w:num>
  <w:num w:numId="6">
    <w:abstractNumId w:val="4"/>
  </w:num>
  <w:num w:numId="7">
    <w:abstractNumId w:val="5"/>
  </w:num>
  <w:num w:numId="8">
    <w:abstractNumId w:val="7"/>
  </w:num>
  <w:num w:numId="9">
    <w:abstractNumId w:val="13"/>
  </w:num>
  <w:num w:numId="10">
    <w:abstractNumId w:val="6"/>
  </w:num>
  <w:num w:numId="11">
    <w:abstractNumId w:val="9"/>
  </w:num>
  <w:num w:numId="12">
    <w:abstractNumId w:val="1"/>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99D"/>
    <w:rsid w:val="00063DA8"/>
    <w:rsid w:val="000970E9"/>
    <w:rsid w:val="00173EBA"/>
    <w:rsid w:val="001F5BF8"/>
    <w:rsid w:val="002D21B1"/>
    <w:rsid w:val="00384514"/>
    <w:rsid w:val="005111A7"/>
    <w:rsid w:val="00521ECA"/>
    <w:rsid w:val="00576528"/>
    <w:rsid w:val="005B3933"/>
    <w:rsid w:val="0068216F"/>
    <w:rsid w:val="006F0F4B"/>
    <w:rsid w:val="0079565C"/>
    <w:rsid w:val="00841BE0"/>
    <w:rsid w:val="008C68D7"/>
    <w:rsid w:val="008F06A3"/>
    <w:rsid w:val="0095063F"/>
    <w:rsid w:val="0095799D"/>
    <w:rsid w:val="009877F7"/>
    <w:rsid w:val="00C55E95"/>
    <w:rsid w:val="00D42E9C"/>
    <w:rsid w:val="00EC24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D5396"/>
  <w15:chartTrackingRefBased/>
  <w15:docId w15:val="{5E92F891-ADE5-403D-BC87-64FA674D1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95799D"/>
    <w:rPr>
      <w:sz w:val="16"/>
      <w:szCs w:val="16"/>
    </w:rPr>
  </w:style>
  <w:style w:type="paragraph" w:styleId="Commentaire">
    <w:name w:val="annotation text"/>
    <w:basedOn w:val="Normal"/>
    <w:link w:val="CommentaireCar"/>
    <w:uiPriority w:val="99"/>
    <w:semiHidden/>
    <w:unhideWhenUsed/>
    <w:rsid w:val="0095799D"/>
    <w:pPr>
      <w:spacing w:line="240" w:lineRule="auto"/>
    </w:pPr>
    <w:rPr>
      <w:sz w:val="20"/>
      <w:szCs w:val="20"/>
    </w:rPr>
  </w:style>
  <w:style w:type="character" w:customStyle="1" w:styleId="CommentaireCar">
    <w:name w:val="Commentaire Car"/>
    <w:basedOn w:val="Policepardfaut"/>
    <w:link w:val="Commentaire"/>
    <w:uiPriority w:val="99"/>
    <w:semiHidden/>
    <w:rsid w:val="0095799D"/>
    <w:rPr>
      <w:sz w:val="20"/>
      <w:szCs w:val="20"/>
    </w:rPr>
  </w:style>
  <w:style w:type="paragraph" w:styleId="Objetducommentaire">
    <w:name w:val="annotation subject"/>
    <w:basedOn w:val="Commentaire"/>
    <w:next w:val="Commentaire"/>
    <w:link w:val="ObjetducommentaireCar"/>
    <w:uiPriority w:val="99"/>
    <w:semiHidden/>
    <w:unhideWhenUsed/>
    <w:rsid w:val="0095799D"/>
    <w:rPr>
      <w:b/>
      <w:bCs/>
    </w:rPr>
  </w:style>
  <w:style w:type="character" w:customStyle="1" w:styleId="ObjetducommentaireCar">
    <w:name w:val="Objet du commentaire Car"/>
    <w:basedOn w:val="CommentaireCar"/>
    <w:link w:val="Objetducommentaire"/>
    <w:uiPriority w:val="99"/>
    <w:semiHidden/>
    <w:rsid w:val="0095799D"/>
    <w:rPr>
      <w:b/>
      <w:bCs/>
      <w:sz w:val="20"/>
      <w:szCs w:val="20"/>
    </w:rPr>
  </w:style>
  <w:style w:type="paragraph" w:styleId="Textedebulles">
    <w:name w:val="Balloon Text"/>
    <w:basedOn w:val="Normal"/>
    <w:link w:val="TextedebullesCar"/>
    <w:uiPriority w:val="99"/>
    <w:semiHidden/>
    <w:unhideWhenUsed/>
    <w:rsid w:val="0095799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5799D"/>
    <w:rPr>
      <w:rFonts w:ascii="Segoe UI" w:hAnsi="Segoe UI" w:cs="Segoe UI"/>
      <w:sz w:val="18"/>
      <w:szCs w:val="18"/>
    </w:rPr>
  </w:style>
  <w:style w:type="table" w:styleId="Grilledutableau">
    <w:name w:val="Table Grid"/>
    <w:basedOn w:val="TableauNormal"/>
    <w:uiPriority w:val="39"/>
    <w:rsid w:val="00957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970E9"/>
    <w:pPr>
      <w:ind w:left="720"/>
      <w:contextualSpacing/>
    </w:pPr>
  </w:style>
  <w:style w:type="character" w:styleId="Textedelespacerserv">
    <w:name w:val="Placeholder Text"/>
    <w:basedOn w:val="Policepardfaut"/>
    <w:uiPriority w:val="99"/>
    <w:semiHidden/>
    <w:rsid w:val="008C68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3547</Words>
  <Characters>19513</Characters>
  <Application>Microsoft Office Word</Application>
  <DocSecurity>4</DocSecurity>
  <Lines>162</Lines>
  <Paragraphs>46</Paragraphs>
  <ScaleCrop>false</ScaleCrop>
  <HeadingPairs>
    <vt:vector size="2" baseType="variant">
      <vt:variant>
        <vt:lpstr>Titre</vt:lpstr>
      </vt:variant>
      <vt:variant>
        <vt:i4>1</vt:i4>
      </vt:variant>
    </vt:vector>
  </HeadingPairs>
  <TitlesOfParts>
    <vt:vector size="1" baseType="lpstr">
      <vt:lpstr/>
    </vt:vector>
  </TitlesOfParts>
  <Company>Département de la Haute-Loire</Company>
  <LinksUpToDate>false</LinksUpToDate>
  <CharactersWithSpaces>23014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MARGAS Aude</dc:creator>
  <cp:keywords/>
  <dc:description/>
  <cp:lastModifiedBy>MONTAGNON Sylvie</cp:lastModifiedBy>
  <cp:revision>2</cp:revision>
  <cp:lastPrinted>2021-06-07T14:03:00Z</cp:lastPrinted>
  <dcterms:created xsi:type="dcterms:W3CDTF">2021-07-27T06:19:00Z</dcterms:created>
  <dcterms:modified xsi:type="dcterms:W3CDTF">2021-07-27T06:19:00Z</dcterms:modified>
</cp:coreProperties>
</file>